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052" w:rsidRPr="00FC3052" w:rsidRDefault="006F3D85" w:rsidP="006F3D85">
      <w:pPr>
        <w:spacing w:line="480" w:lineRule="auto"/>
        <w:jc w:val="both"/>
        <w:rPr>
          <w:rFonts w:ascii="Arial" w:hAnsi="Arial" w:cs="Arial"/>
          <w:b/>
          <w:bCs/>
        </w:rPr>
      </w:pPr>
      <w:r w:rsidRPr="00FC3052">
        <w:rPr>
          <w:rFonts w:ascii="Arial" w:hAnsi="Arial" w:cs="Arial"/>
          <w:b/>
          <w:bCs/>
        </w:rPr>
        <w:t>Supplemental information</w:t>
      </w:r>
    </w:p>
    <w:p w:rsidR="00FC3052" w:rsidRPr="00FC3052" w:rsidRDefault="00FC3052" w:rsidP="00FC3052">
      <w:pPr>
        <w:pStyle w:val="Kop1"/>
        <w:spacing w:line="360" w:lineRule="auto"/>
        <w:jc w:val="center"/>
        <w:rPr>
          <w:rStyle w:val="Intensievebenadrukking"/>
          <w:rFonts w:ascii="Arial" w:hAnsi="Arial" w:cs="Arial"/>
          <w:b w:val="0"/>
          <w:i w:val="0"/>
          <w:iCs w:val="0"/>
          <w:color w:val="000000" w:themeColor="text1"/>
          <w:sz w:val="22"/>
          <w:szCs w:val="22"/>
          <w:lang w:val="en-US"/>
        </w:rPr>
      </w:pPr>
      <w:r w:rsidRPr="00FC3052">
        <w:rPr>
          <w:rStyle w:val="Intensievebenadrukking"/>
          <w:rFonts w:ascii="Arial" w:hAnsi="Arial" w:cs="Arial"/>
          <w:b w:val="0"/>
          <w:i w:val="0"/>
          <w:color w:val="000000" w:themeColor="text1"/>
          <w:sz w:val="22"/>
          <w:szCs w:val="22"/>
          <w:lang w:val="en-US"/>
        </w:rPr>
        <w:t>Exploring Stress Hormone Effects on Memory Specificity and Strength in Mice using the Dual-Event Inhibitory Avoidance Task</w:t>
      </w:r>
    </w:p>
    <w:p w:rsidR="00FC3052" w:rsidRPr="00FC3052" w:rsidRDefault="00FC3052" w:rsidP="00FC3052">
      <w:pPr>
        <w:spacing w:line="480" w:lineRule="auto"/>
        <w:jc w:val="center"/>
        <w:rPr>
          <w:rFonts w:ascii="Arial" w:hAnsi="Arial" w:cs="Arial"/>
          <w:color w:val="000000" w:themeColor="text1"/>
        </w:rPr>
      </w:pPr>
      <w:proofErr w:type="spellStart"/>
      <w:r w:rsidRPr="00FC3052">
        <w:rPr>
          <w:rStyle w:val="Intensievebenadrukking"/>
          <w:rFonts w:ascii="Arial" w:hAnsi="Arial" w:cs="Arial"/>
          <w:i w:val="0"/>
          <w:color w:val="000000" w:themeColor="text1"/>
        </w:rPr>
        <w:t>Sevgi</w:t>
      </w:r>
      <w:proofErr w:type="spellEnd"/>
      <w:r w:rsidRPr="00FC3052">
        <w:rPr>
          <w:rStyle w:val="Intensievebenadrukking"/>
          <w:rFonts w:ascii="Arial" w:hAnsi="Arial" w:cs="Arial"/>
          <w:i w:val="0"/>
          <w:color w:val="000000" w:themeColor="text1"/>
        </w:rPr>
        <w:t xml:space="preserve"> </w:t>
      </w:r>
      <w:proofErr w:type="spellStart"/>
      <w:r w:rsidRPr="00FC3052">
        <w:rPr>
          <w:rStyle w:val="Intensievebenadrukking"/>
          <w:rFonts w:ascii="Arial" w:hAnsi="Arial" w:cs="Arial"/>
          <w:i w:val="0"/>
          <w:color w:val="000000" w:themeColor="text1"/>
        </w:rPr>
        <w:t>Bahtiyar</w:t>
      </w:r>
      <w:proofErr w:type="spellEnd"/>
      <w:r w:rsidRPr="00FC3052">
        <w:rPr>
          <w:rStyle w:val="Intensievebenadrukking"/>
          <w:rFonts w:ascii="Arial" w:hAnsi="Arial" w:cs="Arial"/>
          <w:i w:val="0"/>
          <w:color w:val="000000" w:themeColor="text1"/>
        </w:rPr>
        <w:t xml:space="preserve">, Kubra </w:t>
      </w:r>
      <w:proofErr w:type="spellStart"/>
      <w:r w:rsidRPr="00FC3052">
        <w:rPr>
          <w:rStyle w:val="Intensievebenadrukking"/>
          <w:rFonts w:ascii="Arial" w:hAnsi="Arial" w:cs="Arial"/>
          <w:i w:val="0"/>
          <w:color w:val="000000" w:themeColor="text1"/>
        </w:rPr>
        <w:t>Gulmez</w:t>
      </w:r>
      <w:proofErr w:type="spellEnd"/>
      <w:r w:rsidRPr="00FC3052">
        <w:rPr>
          <w:rStyle w:val="Intensievebenadrukking"/>
          <w:rFonts w:ascii="Arial" w:hAnsi="Arial" w:cs="Arial"/>
          <w:i w:val="0"/>
          <w:color w:val="000000" w:themeColor="text1"/>
        </w:rPr>
        <w:t xml:space="preserve"> Karaca, </w:t>
      </w:r>
      <w:proofErr w:type="spellStart"/>
      <w:r w:rsidRPr="00FC3052">
        <w:rPr>
          <w:rStyle w:val="Intensievebenadrukking"/>
          <w:rFonts w:ascii="Arial" w:hAnsi="Arial" w:cs="Arial"/>
          <w:i w:val="0"/>
          <w:color w:val="000000" w:themeColor="text1"/>
        </w:rPr>
        <w:t>Marloes</w:t>
      </w:r>
      <w:proofErr w:type="spellEnd"/>
      <w:r w:rsidRPr="00FC3052">
        <w:rPr>
          <w:rStyle w:val="Intensievebenadrukking"/>
          <w:rFonts w:ascii="Arial" w:hAnsi="Arial" w:cs="Arial"/>
          <w:i w:val="0"/>
          <w:color w:val="000000" w:themeColor="text1"/>
        </w:rPr>
        <w:t xml:space="preserve"> J.A.G. </w:t>
      </w:r>
      <w:proofErr w:type="spellStart"/>
      <w:r w:rsidRPr="00FC3052">
        <w:rPr>
          <w:rStyle w:val="Intensievebenadrukking"/>
          <w:rFonts w:ascii="Arial" w:hAnsi="Arial" w:cs="Arial"/>
          <w:i w:val="0"/>
          <w:color w:val="000000" w:themeColor="text1"/>
        </w:rPr>
        <w:t>Henckens</w:t>
      </w:r>
      <w:proofErr w:type="spellEnd"/>
      <w:r w:rsidRPr="00FC3052">
        <w:rPr>
          <w:rStyle w:val="Intensievebenadrukking"/>
          <w:rFonts w:ascii="Arial" w:hAnsi="Arial" w:cs="Arial"/>
          <w:i w:val="0"/>
          <w:color w:val="000000" w:themeColor="text1"/>
        </w:rPr>
        <w:t>, Benno Roozendaal</w:t>
      </w:r>
    </w:p>
    <w:p w:rsidR="00FC3052" w:rsidRDefault="00FC3052" w:rsidP="006F3D85">
      <w:pPr>
        <w:spacing w:line="480" w:lineRule="auto"/>
        <w:jc w:val="both"/>
        <w:rPr>
          <w:rFonts w:asciiTheme="minorBidi" w:hAnsiTheme="minorBidi"/>
        </w:rPr>
      </w:pPr>
    </w:p>
    <w:p w:rsidR="006F3D85" w:rsidRPr="00E170FA" w:rsidRDefault="006F3D85" w:rsidP="006F3D85">
      <w:pPr>
        <w:spacing w:before="100" w:beforeAutospacing="1" w:after="100" w:afterAutospacing="1" w:line="480" w:lineRule="auto"/>
        <w:rPr>
          <w:rFonts w:asciiTheme="minorBidi" w:eastAsia="Times New Roman" w:hAnsiTheme="minorBidi"/>
        </w:rPr>
      </w:pPr>
      <w:r w:rsidRPr="00276B17">
        <w:rPr>
          <w:rFonts w:asciiTheme="minorBidi" w:hAnsiTheme="minorBidi"/>
          <w:noProof/>
        </w:rPr>
        <w:drawing>
          <wp:inline distT="0" distB="0" distL="0" distR="0" wp14:anchorId="72FB6211" wp14:editId="30EE1E70">
            <wp:extent cx="5020056" cy="2377440"/>
            <wp:effectExtent l="0" t="0" r="9525" b="3810"/>
            <wp:docPr id="4" name="Picture 2" descr="C:\Users\sevbah\AppData\Local\Packages\Microsoft.Windows.Photos_8wekyb3d8bbwe\TempState\ShareServiceTempFolder\8-Carlito(1.5 column)-Figure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evbah\AppData\Local\Packages\Microsoft.Windows.Photos_8wekyb3d8bbwe\TempState\ShareServiceTempFolder\8-Carlito(1.5 column)-Figure 1..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20056" cy="2377440"/>
                    </a:xfrm>
                    <a:prstGeom prst="rect">
                      <a:avLst/>
                    </a:prstGeom>
                    <a:noFill/>
                    <a:ln>
                      <a:noFill/>
                    </a:ln>
                  </pic:spPr>
                </pic:pic>
              </a:graphicData>
            </a:graphic>
          </wp:inline>
        </w:drawing>
      </w:r>
    </w:p>
    <w:p w:rsidR="006F3D85" w:rsidRPr="00FC3052" w:rsidRDefault="006F3D85" w:rsidP="006F3D85">
      <w:pPr>
        <w:spacing w:after="0" w:line="480" w:lineRule="auto"/>
        <w:jc w:val="both"/>
        <w:rPr>
          <w:rFonts w:ascii="Arial" w:hAnsi="Arial" w:cs="Arial"/>
          <w:bCs/>
        </w:rPr>
      </w:pPr>
      <w:r w:rsidRPr="00FC3052">
        <w:rPr>
          <w:rFonts w:ascii="Arial" w:hAnsi="Arial" w:cs="Arial"/>
          <w:b/>
          <w:bCs/>
        </w:rPr>
        <w:t>Supplemental Figure 1. Schematic overview of the general experimental design.</w:t>
      </w:r>
      <w:r w:rsidRPr="00FC3052">
        <w:rPr>
          <w:rFonts w:ascii="Arial" w:hAnsi="Arial" w:cs="Arial"/>
        </w:rPr>
        <w:t xml:space="preserve"> Mice were initially handled 3 min per day for five to seven consecutive days. For training, mice were first trained in the Non-Shock Box (depicted in light grey) and after a short interval in the Shock Box (depicted in dark grey). A single inescapable </w:t>
      </w:r>
      <w:proofErr w:type="spellStart"/>
      <w:r w:rsidRPr="00FC3052">
        <w:rPr>
          <w:rFonts w:ascii="Arial" w:hAnsi="Arial" w:cs="Arial"/>
        </w:rPr>
        <w:t>footshock</w:t>
      </w:r>
      <w:proofErr w:type="spellEnd"/>
      <w:r w:rsidRPr="00FC3052">
        <w:rPr>
          <w:rFonts w:ascii="Arial" w:hAnsi="Arial" w:cs="Arial"/>
        </w:rPr>
        <w:t xml:space="preserve"> was given only after entering the dark compartment of the Shock box. Some mice received no injection and others received an intraperitoneal administration of vehicle, corticosterone or the noradrenergic stimulant yohimbine  immediately after the training session. On the retention test, 48 or 72 h later, </w:t>
      </w:r>
      <w:r w:rsidRPr="00FC3052">
        <w:rPr>
          <w:rFonts w:ascii="Arial" w:hAnsi="Arial" w:cs="Arial"/>
          <w:color w:val="000000"/>
        </w:rPr>
        <w:t>retention latencies were assessed</w:t>
      </w:r>
      <w:r w:rsidRPr="00FC3052">
        <w:rPr>
          <w:rFonts w:ascii="Arial" w:hAnsi="Arial" w:cs="Arial"/>
          <w:bCs/>
        </w:rPr>
        <w:t>, in a randomized order and without delay, in the two training contexts (i.e., Shock box and Non-Shock box) and in a Novel box the mice had not visited before. S, Shock box; NS, Non-Shock box; N, Novel box.</w:t>
      </w:r>
    </w:p>
    <w:p w:rsidR="006F3D85" w:rsidRDefault="006F3D85" w:rsidP="006F3D85">
      <w:pPr>
        <w:pStyle w:val="Normaalweb"/>
        <w:spacing w:line="480" w:lineRule="auto"/>
        <w:rPr>
          <w:rStyle w:val="Verwijzingopmerking"/>
          <w:rFonts w:asciiTheme="minorBidi" w:hAnsiTheme="minorBidi" w:cstheme="minorBidi"/>
          <w:sz w:val="22"/>
          <w:szCs w:val="22"/>
          <w:lang w:val="en-US" w:eastAsia="en-US" w:bidi="he-IL"/>
        </w:rPr>
      </w:pPr>
    </w:p>
    <w:p w:rsidR="006F3D85" w:rsidRDefault="006F3D85" w:rsidP="006F3D85">
      <w:pPr>
        <w:spacing w:before="100" w:beforeAutospacing="1" w:after="100" w:afterAutospacing="1" w:line="240" w:lineRule="auto"/>
        <w:rPr>
          <w:rStyle w:val="Verwijzingopmerking"/>
          <w:rFonts w:ascii="Times New Roman" w:eastAsia="Times New Roman" w:hAnsi="Times New Roman" w:cs="Times New Roman"/>
          <w:sz w:val="24"/>
          <w:szCs w:val="24"/>
        </w:rPr>
      </w:pPr>
      <w:r w:rsidRPr="00F36F20">
        <w:rPr>
          <w:rFonts w:ascii="Times New Roman" w:eastAsia="Times New Roman" w:hAnsi="Times New Roman" w:cs="Times New Roman"/>
          <w:noProof/>
          <w:sz w:val="24"/>
          <w:szCs w:val="24"/>
        </w:rPr>
        <w:lastRenderedPageBreak/>
        <w:drawing>
          <wp:inline distT="0" distB="0" distL="0" distR="0" wp14:anchorId="3A1276B2" wp14:editId="7160537E">
            <wp:extent cx="4926821" cy="3398139"/>
            <wp:effectExtent l="0" t="0" r="7620" b="0"/>
            <wp:docPr id="11" name="Picture 11" descr="C:\Users\sevbah\AppData\Local\Packages\Microsoft.Windows.Photos_8wekyb3d8bbwe\TempState\ShareServiceTempFolder\Copy of Final_Table1.(8-font, 1.5 colum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evbah\AppData\Local\Packages\Microsoft.Windows.Photos_8wekyb3d8bbwe\TempState\ShareServiceTempFolder\Copy of Final_Table1.(8-font, 1.5 column).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46781" cy="3411906"/>
                    </a:xfrm>
                    <a:prstGeom prst="rect">
                      <a:avLst/>
                    </a:prstGeom>
                    <a:noFill/>
                    <a:ln>
                      <a:noFill/>
                    </a:ln>
                  </pic:spPr>
                </pic:pic>
              </a:graphicData>
            </a:graphic>
          </wp:inline>
        </w:drawing>
      </w:r>
    </w:p>
    <w:p w:rsidR="006F3D85" w:rsidRPr="00FC3052" w:rsidRDefault="006F3D85" w:rsidP="006F3D85">
      <w:pPr>
        <w:spacing w:line="480" w:lineRule="auto"/>
        <w:jc w:val="both"/>
        <w:rPr>
          <w:rFonts w:ascii="Arial" w:hAnsi="Arial" w:cs="Arial"/>
        </w:rPr>
      </w:pPr>
      <w:r w:rsidRPr="00FC3052">
        <w:rPr>
          <w:rFonts w:ascii="Arial" w:hAnsi="Arial" w:cs="Arial"/>
          <w:b/>
          <w:bCs/>
        </w:rPr>
        <w:t>Supplemental Figure 2.</w:t>
      </w:r>
      <w:r w:rsidRPr="00FC3052">
        <w:rPr>
          <w:rFonts w:ascii="Arial" w:hAnsi="Arial" w:cs="Arial"/>
        </w:rPr>
        <w:t xml:space="preserve"> </w:t>
      </w:r>
      <w:r w:rsidRPr="00FC3052">
        <w:rPr>
          <w:rFonts w:ascii="Arial" w:hAnsi="Arial" w:cs="Arial"/>
          <w:b/>
          <w:bCs/>
        </w:rPr>
        <w:t>Task parameters per experimental group</w:t>
      </w:r>
      <w:r w:rsidRPr="00FC3052">
        <w:rPr>
          <w:rFonts w:ascii="Arial" w:hAnsi="Arial" w:cs="Arial"/>
        </w:rPr>
        <w:t xml:space="preserve">. In total five parameters were changed over the course of the experiments (shown in bold): Housing conditions (group vs single housed), shock intensity, wait time in the starting compartment, extra Novel box modifications, and the interval between the two training events. All changes were implemented after obtaining the results of the previous experimental group. CORT, corticosterone; YOH, yohimbine. </w:t>
      </w:r>
    </w:p>
    <w:p w:rsidR="006F3D85" w:rsidRPr="00276B17" w:rsidRDefault="006F3D85" w:rsidP="006F3D85">
      <w:pPr>
        <w:spacing w:after="0" w:line="480" w:lineRule="auto"/>
        <w:jc w:val="both"/>
        <w:rPr>
          <w:rFonts w:asciiTheme="minorBidi" w:hAnsiTheme="minorBidi"/>
        </w:rPr>
      </w:pPr>
    </w:p>
    <w:p w:rsidR="006F3D85" w:rsidRDefault="006F3D85" w:rsidP="006F3D85">
      <w:pPr>
        <w:spacing w:line="480" w:lineRule="auto"/>
        <w:jc w:val="both"/>
        <w:rPr>
          <w:rFonts w:asciiTheme="minorBidi" w:hAnsiTheme="minorBidi"/>
        </w:rPr>
      </w:pPr>
    </w:p>
    <w:p w:rsidR="006F3D85" w:rsidRDefault="006F3D85" w:rsidP="006F3D85">
      <w:pPr>
        <w:spacing w:line="480" w:lineRule="auto"/>
        <w:jc w:val="both"/>
        <w:rPr>
          <w:rFonts w:asciiTheme="minorBidi" w:hAnsiTheme="minorBidi"/>
        </w:rPr>
      </w:pPr>
    </w:p>
    <w:p w:rsidR="006F3D85" w:rsidRDefault="006F3D85" w:rsidP="006F3D85">
      <w:pPr>
        <w:spacing w:line="480" w:lineRule="auto"/>
        <w:jc w:val="both"/>
        <w:rPr>
          <w:rFonts w:asciiTheme="minorBidi" w:hAnsiTheme="minorBidi"/>
        </w:rPr>
      </w:pPr>
    </w:p>
    <w:p w:rsidR="006F3D85" w:rsidRDefault="006F3D85" w:rsidP="006F3D85">
      <w:pPr>
        <w:spacing w:line="480" w:lineRule="auto"/>
        <w:jc w:val="both"/>
        <w:rPr>
          <w:rFonts w:asciiTheme="minorBidi" w:hAnsiTheme="minorBidi"/>
        </w:rPr>
      </w:pPr>
    </w:p>
    <w:p w:rsidR="006F3D85" w:rsidRDefault="006F3D85" w:rsidP="006F3D85">
      <w:pPr>
        <w:spacing w:line="480" w:lineRule="auto"/>
        <w:jc w:val="both"/>
        <w:rPr>
          <w:rFonts w:asciiTheme="minorBidi" w:hAnsiTheme="minorBidi"/>
          <w:b/>
        </w:rPr>
      </w:pPr>
    </w:p>
    <w:p w:rsidR="006F3D85" w:rsidRDefault="006F3D85" w:rsidP="006F3D85">
      <w:pPr>
        <w:spacing w:line="480" w:lineRule="auto"/>
        <w:jc w:val="both"/>
        <w:rPr>
          <w:rFonts w:asciiTheme="minorBidi" w:hAnsiTheme="minorBidi"/>
          <w:b/>
        </w:rPr>
      </w:pPr>
    </w:p>
    <w:p w:rsidR="00FC3052" w:rsidRDefault="00FC3052" w:rsidP="006F3D85">
      <w:pPr>
        <w:spacing w:line="480" w:lineRule="auto"/>
        <w:jc w:val="both"/>
        <w:rPr>
          <w:rFonts w:asciiTheme="minorBidi" w:hAnsiTheme="minorBidi"/>
          <w:b/>
        </w:rPr>
      </w:pPr>
    </w:p>
    <w:p w:rsidR="00FC3052" w:rsidRDefault="00FC3052" w:rsidP="006F3D85">
      <w:pPr>
        <w:spacing w:line="480" w:lineRule="auto"/>
        <w:jc w:val="both"/>
        <w:rPr>
          <w:rFonts w:asciiTheme="minorBidi" w:hAnsiTheme="minorBidi"/>
          <w:b/>
        </w:rPr>
      </w:pPr>
    </w:p>
    <w:p w:rsidR="006F3D85" w:rsidRPr="00FC3052" w:rsidRDefault="006F3D85" w:rsidP="006F3D85">
      <w:pPr>
        <w:spacing w:line="480" w:lineRule="auto"/>
        <w:jc w:val="both"/>
        <w:rPr>
          <w:rFonts w:ascii="Arial" w:hAnsi="Arial" w:cs="Arial"/>
          <w:b/>
        </w:rPr>
      </w:pPr>
      <w:r w:rsidRPr="00FC3052">
        <w:rPr>
          <w:rFonts w:ascii="Arial" w:hAnsi="Arial" w:cs="Arial"/>
          <w:b/>
        </w:rPr>
        <w:t xml:space="preserve">Supplemental Table S1 </w:t>
      </w:r>
    </w:p>
    <w:p w:rsidR="006F3D85" w:rsidRPr="00FC3052" w:rsidRDefault="006F3D85" w:rsidP="006F3D85">
      <w:pPr>
        <w:spacing w:line="480" w:lineRule="auto"/>
        <w:jc w:val="both"/>
        <w:rPr>
          <w:rFonts w:ascii="Arial" w:hAnsi="Arial" w:cs="Arial"/>
          <w:b/>
          <w:sz w:val="21"/>
          <w:szCs w:val="21"/>
        </w:rPr>
      </w:pPr>
      <w:r w:rsidRPr="00FC3052">
        <w:rPr>
          <w:rFonts w:ascii="Arial" w:hAnsi="Arial" w:cs="Arial"/>
          <w:b/>
          <w:sz w:val="21"/>
          <w:szCs w:val="21"/>
        </w:rPr>
        <w:t>Training and retention test latencies in seconds for animals shown in Figures 1, 2 and 4</w:t>
      </w:r>
    </w:p>
    <w:tbl>
      <w:tblPr>
        <w:tblStyle w:val="Tabelraster"/>
        <w:tblW w:w="9351"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147"/>
        <w:gridCol w:w="1397"/>
        <w:gridCol w:w="1413"/>
        <w:gridCol w:w="1417"/>
        <w:gridCol w:w="1559"/>
        <w:gridCol w:w="1418"/>
      </w:tblGrid>
      <w:tr w:rsidR="006F3D85" w:rsidRPr="00FC3052" w:rsidTr="009C027A">
        <w:trPr>
          <w:trHeight w:hRule="exact" w:val="469"/>
        </w:trPr>
        <w:tc>
          <w:tcPr>
            <w:tcW w:w="2147" w:type="dxa"/>
            <w:tcBorders>
              <w:top w:val="single" w:sz="4" w:space="0" w:color="auto"/>
              <w:bottom w:val="nil"/>
              <w:right w:val="single" w:sz="4" w:space="0" w:color="auto"/>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proofErr w:type="spellStart"/>
            <w:r w:rsidRPr="00FC3052">
              <w:rPr>
                <w:rFonts w:ascii="Arial" w:hAnsi="Arial" w:cs="Arial"/>
                <w:sz w:val="20"/>
                <w:szCs w:val="20"/>
              </w:rPr>
              <w:t>Figure</w:t>
            </w:r>
            <w:proofErr w:type="spellEnd"/>
            <w:r w:rsidRPr="00FC3052">
              <w:rPr>
                <w:rFonts w:ascii="Arial" w:hAnsi="Arial" w:cs="Arial"/>
                <w:sz w:val="20"/>
                <w:szCs w:val="20"/>
              </w:rPr>
              <w:t xml:space="preserve"> 1</w:t>
            </w:r>
          </w:p>
        </w:tc>
        <w:tc>
          <w:tcPr>
            <w:tcW w:w="2810"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b/>
                <w:sz w:val="20"/>
                <w:szCs w:val="20"/>
              </w:rPr>
            </w:pPr>
            <w:r w:rsidRPr="00FC3052">
              <w:rPr>
                <w:rFonts w:ascii="Arial" w:hAnsi="Arial" w:cs="Arial"/>
                <w:b/>
                <w:sz w:val="20"/>
                <w:szCs w:val="20"/>
                <w:lang w:val="en-US"/>
              </w:rPr>
              <w:t>TRAINING</w:t>
            </w:r>
          </w:p>
          <w:p w:rsidR="006F3D85" w:rsidRPr="00FC3052" w:rsidRDefault="006F3D85" w:rsidP="009C027A">
            <w:pPr>
              <w:pStyle w:val="Normaalweb"/>
              <w:tabs>
                <w:tab w:val="left" w:pos="397"/>
                <w:tab w:val="left" w:pos="510"/>
              </w:tabs>
              <w:spacing w:before="120" w:line="360" w:lineRule="auto"/>
              <w:jc w:val="center"/>
              <w:rPr>
                <w:rFonts w:ascii="Arial" w:hAnsi="Arial" w:cs="Arial"/>
                <w:b/>
                <w:sz w:val="20"/>
                <w:szCs w:val="20"/>
                <w:lang w:val="en-US"/>
              </w:rPr>
            </w:pPr>
          </w:p>
        </w:tc>
        <w:tc>
          <w:tcPr>
            <w:tcW w:w="4394" w:type="dxa"/>
            <w:gridSpan w:val="3"/>
            <w:tcBorders>
              <w:top w:val="single" w:sz="4" w:space="0" w:color="auto"/>
              <w:left w:val="single" w:sz="4" w:space="0" w:color="auto"/>
              <w:bottom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b/>
                <w:sz w:val="20"/>
                <w:szCs w:val="20"/>
                <w:lang w:val="en-US"/>
              </w:rPr>
            </w:pPr>
            <w:r w:rsidRPr="00FC3052">
              <w:rPr>
                <w:rFonts w:ascii="Arial" w:hAnsi="Arial" w:cs="Arial"/>
                <w:b/>
                <w:sz w:val="20"/>
                <w:szCs w:val="20"/>
                <w:lang w:val="en-US"/>
              </w:rPr>
              <w:t>RETENTION TEST</w:t>
            </w:r>
          </w:p>
        </w:tc>
      </w:tr>
      <w:tr w:rsidR="006F3D85" w:rsidRPr="00FC3052" w:rsidTr="009C027A">
        <w:trPr>
          <w:trHeight w:hRule="exact" w:val="675"/>
        </w:trPr>
        <w:tc>
          <w:tcPr>
            <w:tcW w:w="2147" w:type="dxa"/>
            <w:tcBorders>
              <w:top w:val="nil"/>
              <w:bottom w:val="nil"/>
              <w:right w:val="single" w:sz="4" w:space="0" w:color="auto"/>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p>
        </w:tc>
        <w:tc>
          <w:tcPr>
            <w:tcW w:w="1397" w:type="dxa"/>
            <w:tcBorders>
              <w:top w:val="nil"/>
              <w:left w:val="single" w:sz="4" w:space="0" w:color="auto"/>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 xml:space="preserve">Non-Shock </w:t>
            </w:r>
            <w:r w:rsidRPr="00FC3052">
              <w:rPr>
                <w:rFonts w:ascii="Arial" w:hAnsi="Arial" w:cs="Arial"/>
                <w:bCs/>
                <w:sz w:val="18"/>
                <w:szCs w:val="18"/>
                <w:lang w:val="en-US"/>
              </w:rPr>
              <w:t>m</w:t>
            </w:r>
            <w:r w:rsidRPr="00FC3052">
              <w:rPr>
                <w:rFonts w:ascii="Arial" w:hAnsi="Arial" w:cs="Arial"/>
                <w:sz w:val="18"/>
                <w:szCs w:val="18"/>
                <w:lang w:val="en-US"/>
              </w:rPr>
              <w:t xml:space="preserve">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413" w:type="dxa"/>
            <w:tcBorders>
              <w:top w:val="nil"/>
              <w:left w:val="nil"/>
              <w:bottom w:val="nil"/>
              <w:right w:val="single" w:sz="4" w:space="0" w:color="auto"/>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417" w:type="dxa"/>
            <w:tcBorders>
              <w:top w:val="nil"/>
              <w:left w:val="single" w:sz="4" w:space="0" w:color="auto"/>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559" w:type="dxa"/>
            <w:tcBorders>
              <w:top w:val="nil"/>
              <w:left w:val="nil"/>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Non-Shock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418" w:type="dxa"/>
            <w:tcBorders>
              <w:top w:val="nil"/>
              <w:left w:val="nil"/>
              <w:bottom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Novel</w:t>
            </w:r>
          </w:p>
          <w:p w:rsidR="006F3D85" w:rsidRPr="00FC3052" w:rsidRDefault="006F3D85" w:rsidP="009C027A">
            <w:pPr>
              <w:pStyle w:val="Normaalweb"/>
              <w:tabs>
                <w:tab w:val="left" w:pos="397"/>
                <w:tab w:val="left" w:pos="510"/>
              </w:tabs>
              <w:spacing w:before="0" w:after="0" w:line="360" w:lineRule="auto"/>
              <w:jc w:val="center"/>
              <w:rPr>
                <w:rFonts w:ascii="Arial" w:hAnsi="Arial" w:cs="Arial"/>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p>
        </w:tc>
      </w:tr>
      <w:tr w:rsidR="006F3D85" w:rsidRPr="00FC3052" w:rsidTr="009C027A">
        <w:trPr>
          <w:trHeight w:hRule="exact" w:val="1017"/>
        </w:trPr>
        <w:tc>
          <w:tcPr>
            <w:tcW w:w="2147" w:type="dxa"/>
            <w:tcBorders>
              <w:top w:val="nil"/>
              <w:bottom w:val="single" w:sz="4" w:space="0" w:color="auto"/>
              <w:right w:val="single" w:sz="4" w:space="0" w:color="auto"/>
            </w:tcBorders>
            <w:vAlign w:val="center"/>
          </w:tcPr>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s-ES"/>
              </w:rPr>
            </w:pPr>
            <w:r w:rsidRPr="00FC3052">
              <w:rPr>
                <w:rFonts w:ascii="Arial" w:hAnsi="Arial" w:cs="Arial"/>
                <w:sz w:val="20"/>
                <w:szCs w:val="20"/>
                <w:lang w:val="es-ES"/>
              </w:rPr>
              <w:t xml:space="preserve">(A) No </w:t>
            </w:r>
            <w:proofErr w:type="spellStart"/>
            <w:r w:rsidRPr="00FC3052">
              <w:rPr>
                <w:rFonts w:ascii="Arial" w:hAnsi="Arial" w:cs="Arial"/>
                <w:sz w:val="20"/>
                <w:szCs w:val="20"/>
                <w:lang w:val="es-ES"/>
              </w:rPr>
              <w:t>Inj</w:t>
            </w:r>
            <w:proofErr w:type="spellEnd"/>
            <w:r w:rsidRPr="00FC3052">
              <w:rPr>
                <w:rFonts w:ascii="Arial" w:hAnsi="Arial" w:cs="Arial"/>
                <w:sz w:val="20"/>
                <w:szCs w:val="20"/>
                <w:lang w:val="es-ES"/>
              </w:rPr>
              <w:t xml:space="preserve"> (</w:t>
            </w:r>
            <w:r w:rsidRPr="00FC3052">
              <w:rPr>
                <w:rFonts w:ascii="Arial" w:hAnsi="Arial" w:cs="Arial"/>
                <w:i/>
                <w:sz w:val="20"/>
                <w:szCs w:val="20"/>
                <w:lang w:val="es-ES"/>
              </w:rPr>
              <w:t xml:space="preserve">n </w:t>
            </w:r>
            <w:r w:rsidRPr="00FC3052">
              <w:rPr>
                <w:rFonts w:ascii="Arial" w:hAnsi="Arial" w:cs="Arial"/>
                <w:sz w:val="20"/>
                <w:szCs w:val="20"/>
                <w:lang w:val="es-ES"/>
              </w:rPr>
              <w:t>= 27)</w:t>
            </w: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s-ES"/>
              </w:rPr>
            </w:pPr>
            <w:r w:rsidRPr="00FC3052">
              <w:rPr>
                <w:rFonts w:ascii="Arial" w:hAnsi="Arial" w:cs="Arial"/>
                <w:sz w:val="20"/>
                <w:szCs w:val="20"/>
                <w:lang w:val="es-ES"/>
              </w:rPr>
              <w:t xml:space="preserve">(B) No </w:t>
            </w:r>
            <w:proofErr w:type="spellStart"/>
            <w:r w:rsidRPr="00FC3052">
              <w:rPr>
                <w:rFonts w:ascii="Arial" w:hAnsi="Arial" w:cs="Arial"/>
                <w:sz w:val="20"/>
                <w:szCs w:val="20"/>
                <w:lang w:val="es-ES"/>
              </w:rPr>
              <w:t>Inj</w:t>
            </w:r>
            <w:proofErr w:type="spellEnd"/>
            <w:r w:rsidRPr="00FC3052">
              <w:rPr>
                <w:rFonts w:ascii="Arial" w:hAnsi="Arial" w:cs="Arial"/>
                <w:sz w:val="20"/>
                <w:szCs w:val="20"/>
                <w:lang w:val="es-ES"/>
              </w:rPr>
              <w:t xml:space="preserve"> (</w:t>
            </w:r>
            <w:r w:rsidRPr="00FC3052">
              <w:rPr>
                <w:rFonts w:ascii="Arial" w:hAnsi="Arial" w:cs="Arial"/>
                <w:i/>
                <w:iCs/>
                <w:sz w:val="20"/>
                <w:szCs w:val="20"/>
                <w:lang w:val="es-ES"/>
              </w:rPr>
              <w:t xml:space="preserve">n </w:t>
            </w:r>
            <w:r w:rsidRPr="00FC3052">
              <w:rPr>
                <w:rFonts w:ascii="Arial" w:hAnsi="Arial" w:cs="Arial"/>
                <w:sz w:val="20"/>
                <w:szCs w:val="20"/>
                <w:lang w:val="es-ES"/>
              </w:rPr>
              <w:t>= 10)</w:t>
            </w:r>
          </w:p>
        </w:tc>
        <w:tc>
          <w:tcPr>
            <w:tcW w:w="1397" w:type="dxa"/>
            <w:tcBorders>
              <w:top w:val="nil"/>
              <w:left w:val="single" w:sz="4" w:space="0" w:color="auto"/>
              <w:bottom w:val="single" w:sz="4" w:space="0" w:color="auto"/>
              <w:right w:val="nil"/>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8.6 ± 2.6</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rPr>
              <w:t>7.1 ± 2.2</w:t>
            </w:r>
          </w:p>
        </w:tc>
        <w:tc>
          <w:tcPr>
            <w:tcW w:w="1413" w:type="dxa"/>
            <w:tcBorders>
              <w:top w:val="nil"/>
              <w:left w:val="nil"/>
              <w:bottom w:val="single" w:sz="4" w:space="0" w:color="auto"/>
              <w:right w:val="single" w:sz="4" w:space="0" w:color="auto"/>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12.6 ± 1.8</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rPr>
              <w:t>8.8 ± 1.8</w:t>
            </w:r>
          </w:p>
        </w:tc>
        <w:tc>
          <w:tcPr>
            <w:tcW w:w="1417" w:type="dxa"/>
            <w:tcBorders>
              <w:top w:val="nil"/>
              <w:left w:val="single" w:sz="4" w:space="0" w:color="auto"/>
              <w:bottom w:val="single" w:sz="4" w:space="0" w:color="auto"/>
              <w:right w:val="nil"/>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275.3 ± 47.5</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rPr>
              <w:t>316.1 ± 66.4</w:t>
            </w:r>
          </w:p>
        </w:tc>
        <w:tc>
          <w:tcPr>
            <w:tcW w:w="1559" w:type="dxa"/>
            <w:tcBorders>
              <w:top w:val="nil"/>
              <w:left w:val="nil"/>
              <w:bottom w:val="single" w:sz="4" w:space="0" w:color="auto"/>
              <w:right w:val="nil"/>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169.5 ± 43.1</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rPr>
              <w:t>44.2 ± 13.4</w:t>
            </w:r>
          </w:p>
        </w:tc>
        <w:tc>
          <w:tcPr>
            <w:tcW w:w="1418" w:type="dxa"/>
            <w:tcBorders>
              <w:top w:val="nil"/>
              <w:left w:val="nil"/>
              <w:bottom w:val="single" w:sz="4" w:space="0" w:color="auto"/>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182.5 ± 48.8</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rPr>
              <w:t>53.9 ± 27.7</w:t>
            </w:r>
          </w:p>
        </w:tc>
      </w:tr>
      <w:tr w:rsidR="006F3D85" w:rsidRPr="00FC3052" w:rsidTr="009C027A">
        <w:trPr>
          <w:trHeight w:hRule="exact" w:val="469"/>
        </w:trPr>
        <w:tc>
          <w:tcPr>
            <w:tcW w:w="2147" w:type="dxa"/>
            <w:tcBorders>
              <w:top w:val="single" w:sz="4" w:space="0" w:color="auto"/>
              <w:bottom w:val="nil"/>
              <w:right w:val="single" w:sz="4" w:space="0" w:color="auto"/>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 xml:space="preserve">Figure 2A </w:t>
            </w:r>
          </w:p>
        </w:tc>
        <w:tc>
          <w:tcPr>
            <w:tcW w:w="2810"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b/>
                <w:sz w:val="20"/>
                <w:szCs w:val="20"/>
                <w:lang w:val="en-US"/>
              </w:rPr>
            </w:pPr>
            <w:r w:rsidRPr="00FC3052">
              <w:rPr>
                <w:rFonts w:ascii="Arial" w:hAnsi="Arial" w:cs="Arial"/>
                <w:b/>
                <w:sz w:val="20"/>
                <w:szCs w:val="20"/>
                <w:lang w:val="en-US"/>
              </w:rPr>
              <w:t>TRAINING</w:t>
            </w:r>
          </w:p>
        </w:tc>
        <w:tc>
          <w:tcPr>
            <w:tcW w:w="4394" w:type="dxa"/>
            <w:gridSpan w:val="3"/>
            <w:tcBorders>
              <w:top w:val="single" w:sz="4" w:space="0" w:color="auto"/>
              <w:left w:val="single" w:sz="4" w:space="0" w:color="auto"/>
              <w:bottom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b/>
                <w:sz w:val="20"/>
                <w:szCs w:val="20"/>
                <w:lang w:val="en-US"/>
              </w:rPr>
            </w:pPr>
            <w:r w:rsidRPr="00FC3052">
              <w:rPr>
                <w:rFonts w:ascii="Arial" w:hAnsi="Arial" w:cs="Arial"/>
                <w:b/>
                <w:sz w:val="20"/>
                <w:szCs w:val="20"/>
                <w:lang w:val="en-US"/>
              </w:rPr>
              <w:t>RETENTION TEST</w:t>
            </w:r>
          </w:p>
        </w:tc>
      </w:tr>
      <w:tr w:rsidR="006F3D85" w:rsidRPr="00FC3052" w:rsidTr="009C027A">
        <w:trPr>
          <w:trHeight w:hRule="exact" w:val="675"/>
        </w:trPr>
        <w:tc>
          <w:tcPr>
            <w:tcW w:w="2147" w:type="dxa"/>
            <w:tcBorders>
              <w:top w:val="nil"/>
              <w:bottom w:val="nil"/>
              <w:right w:val="single" w:sz="4" w:space="0" w:color="auto"/>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p>
        </w:tc>
        <w:tc>
          <w:tcPr>
            <w:tcW w:w="1397" w:type="dxa"/>
            <w:tcBorders>
              <w:top w:val="nil"/>
              <w:left w:val="single" w:sz="4" w:space="0" w:color="auto"/>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 xml:space="preserve">Non-Shock </w:t>
            </w:r>
            <w:r w:rsidRPr="00FC3052">
              <w:rPr>
                <w:rFonts w:ascii="Arial" w:hAnsi="Arial" w:cs="Arial"/>
                <w:bCs/>
                <w:sz w:val="18"/>
                <w:szCs w:val="18"/>
                <w:lang w:val="en-US"/>
              </w:rPr>
              <w:t>m</w:t>
            </w:r>
            <w:r w:rsidRPr="00FC3052">
              <w:rPr>
                <w:rFonts w:ascii="Arial" w:hAnsi="Arial" w:cs="Arial"/>
                <w:sz w:val="18"/>
                <w:szCs w:val="18"/>
                <w:lang w:val="en-US"/>
              </w:rPr>
              <w:t xml:space="preserve">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413" w:type="dxa"/>
            <w:tcBorders>
              <w:top w:val="nil"/>
              <w:left w:val="nil"/>
              <w:bottom w:val="nil"/>
              <w:right w:val="single" w:sz="4" w:space="0" w:color="auto"/>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417" w:type="dxa"/>
            <w:tcBorders>
              <w:top w:val="nil"/>
              <w:left w:val="single" w:sz="4" w:space="0" w:color="auto"/>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20"/>
                <w:szCs w:val="20"/>
                <w:lang w:val="en-US" w:eastAsia="en-US"/>
              </w:rPr>
              <w:t>.</w:t>
            </w:r>
          </w:p>
        </w:tc>
        <w:tc>
          <w:tcPr>
            <w:tcW w:w="1559" w:type="dxa"/>
            <w:tcBorders>
              <w:top w:val="nil"/>
              <w:left w:val="nil"/>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Non-Shock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418" w:type="dxa"/>
            <w:tcBorders>
              <w:top w:val="nil"/>
              <w:left w:val="nil"/>
              <w:bottom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Novel</w:t>
            </w: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r>
      <w:tr w:rsidR="006F3D85" w:rsidRPr="00FC3052" w:rsidTr="009C027A">
        <w:trPr>
          <w:trHeight w:hRule="exact" w:val="1397"/>
        </w:trPr>
        <w:tc>
          <w:tcPr>
            <w:tcW w:w="2147" w:type="dxa"/>
            <w:tcBorders>
              <w:top w:val="nil"/>
              <w:bottom w:val="single" w:sz="4" w:space="0" w:color="auto"/>
            </w:tcBorders>
            <w:vAlign w:val="center"/>
          </w:tcPr>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Vehicle (</w:t>
            </w:r>
            <w:r w:rsidRPr="00FC3052">
              <w:rPr>
                <w:rFonts w:ascii="Arial" w:hAnsi="Arial" w:cs="Arial"/>
                <w:i/>
                <w:sz w:val="20"/>
                <w:szCs w:val="20"/>
                <w:lang w:val="en-US"/>
              </w:rPr>
              <w:t xml:space="preserve">n </w:t>
            </w:r>
            <w:r w:rsidRPr="00FC3052">
              <w:rPr>
                <w:rFonts w:ascii="Arial" w:hAnsi="Arial" w:cs="Arial"/>
                <w:sz w:val="20"/>
                <w:szCs w:val="20"/>
                <w:lang w:val="en-US"/>
              </w:rPr>
              <w:t>= 16)</w:t>
            </w: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3 mg CORT (</w:t>
            </w:r>
            <w:r w:rsidRPr="00FC3052">
              <w:rPr>
                <w:rFonts w:ascii="Arial" w:hAnsi="Arial" w:cs="Arial"/>
                <w:i/>
                <w:sz w:val="20"/>
                <w:szCs w:val="20"/>
                <w:lang w:val="en-US"/>
              </w:rPr>
              <w:t xml:space="preserve">n </w:t>
            </w:r>
            <w:r w:rsidRPr="00FC3052">
              <w:rPr>
                <w:rFonts w:ascii="Arial" w:hAnsi="Arial" w:cs="Arial"/>
                <w:sz w:val="20"/>
                <w:szCs w:val="20"/>
                <w:lang w:val="en-US"/>
              </w:rPr>
              <w:t>= 11)</w:t>
            </w: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10 mg CORT (</w:t>
            </w:r>
            <w:r w:rsidRPr="00FC3052">
              <w:rPr>
                <w:rFonts w:ascii="Arial" w:hAnsi="Arial" w:cs="Arial"/>
                <w:i/>
                <w:iCs/>
                <w:sz w:val="20"/>
                <w:szCs w:val="20"/>
                <w:lang w:val="en-US"/>
              </w:rPr>
              <w:t xml:space="preserve">n </w:t>
            </w:r>
            <w:r w:rsidRPr="00FC3052">
              <w:rPr>
                <w:rFonts w:ascii="Arial" w:hAnsi="Arial" w:cs="Arial"/>
                <w:sz w:val="20"/>
                <w:szCs w:val="20"/>
                <w:lang w:val="en-US"/>
              </w:rPr>
              <w:t>= 15)</w:t>
            </w: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p>
        </w:tc>
        <w:tc>
          <w:tcPr>
            <w:tcW w:w="1397" w:type="dxa"/>
            <w:tcBorders>
              <w:top w:val="nil"/>
              <w:bottom w:val="single" w:sz="4" w:space="0" w:color="auto"/>
              <w:right w:val="nil"/>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7 ± 1.8</w:t>
            </w:r>
          </w:p>
          <w:p w:rsidR="006F3D85" w:rsidRPr="00FC3052" w:rsidRDefault="006F3D85" w:rsidP="009C027A">
            <w:pPr>
              <w:spacing w:line="360" w:lineRule="auto"/>
              <w:jc w:val="center"/>
              <w:rPr>
                <w:rFonts w:ascii="Arial" w:hAnsi="Arial" w:cs="Arial"/>
                <w:sz w:val="20"/>
                <w:szCs w:val="20"/>
              </w:rPr>
            </w:pPr>
            <w:r w:rsidRPr="00FC3052">
              <w:rPr>
                <w:rFonts w:ascii="Arial" w:hAnsi="Arial" w:cs="Arial"/>
                <w:sz w:val="20"/>
                <w:szCs w:val="20"/>
              </w:rPr>
              <w:t>6.2 ± 1.4</w:t>
            </w:r>
          </w:p>
          <w:p w:rsidR="006F3D85" w:rsidRPr="00FC3052" w:rsidRDefault="006F3D85" w:rsidP="009C027A">
            <w:pPr>
              <w:pStyle w:val="Normaalweb"/>
              <w:spacing w:line="360" w:lineRule="auto"/>
              <w:jc w:val="center"/>
              <w:rPr>
                <w:rFonts w:ascii="Arial" w:hAnsi="Arial" w:cs="Arial"/>
                <w:sz w:val="20"/>
                <w:szCs w:val="20"/>
              </w:rPr>
            </w:pPr>
            <w:r w:rsidRPr="00FC3052">
              <w:rPr>
                <w:rFonts w:ascii="Arial" w:hAnsi="Arial" w:cs="Arial"/>
                <w:sz w:val="20"/>
                <w:szCs w:val="20"/>
              </w:rPr>
              <w:t>5.1 ± 1.0</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p>
        </w:tc>
        <w:tc>
          <w:tcPr>
            <w:tcW w:w="1413" w:type="dxa"/>
            <w:tcBorders>
              <w:top w:val="nil"/>
              <w:left w:val="nil"/>
              <w:bottom w:val="single" w:sz="4" w:space="0" w:color="auto"/>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12.3 ± 2.2</w:t>
            </w:r>
          </w:p>
          <w:p w:rsidR="006F3D85" w:rsidRPr="00FC3052" w:rsidRDefault="006F3D85" w:rsidP="009C027A">
            <w:pPr>
              <w:spacing w:line="360" w:lineRule="auto"/>
              <w:jc w:val="center"/>
              <w:rPr>
                <w:rFonts w:ascii="Arial" w:hAnsi="Arial" w:cs="Arial"/>
                <w:sz w:val="20"/>
                <w:szCs w:val="20"/>
              </w:rPr>
            </w:pPr>
            <w:r w:rsidRPr="00FC3052">
              <w:rPr>
                <w:rFonts w:ascii="Arial" w:hAnsi="Arial" w:cs="Arial"/>
                <w:sz w:val="20"/>
                <w:szCs w:val="20"/>
              </w:rPr>
              <w:t>14.5 ± 4.2</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rPr>
            </w:pPr>
            <w:r w:rsidRPr="00FC3052">
              <w:rPr>
                <w:rFonts w:ascii="Arial" w:hAnsi="Arial" w:cs="Arial"/>
                <w:sz w:val="20"/>
                <w:szCs w:val="20"/>
              </w:rPr>
              <w:t>12.4 ± 2.5</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p>
        </w:tc>
        <w:tc>
          <w:tcPr>
            <w:tcW w:w="1417" w:type="dxa"/>
            <w:tcBorders>
              <w:top w:val="nil"/>
              <w:bottom w:val="single" w:sz="4" w:space="0" w:color="auto"/>
              <w:right w:val="nil"/>
            </w:tcBorders>
            <w:vAlign w:val="center"/>
          </w:tcPr>
          <w:p w:rsidR="006F3D85" w:rsidRPr="00FC3052" w:rsidRDefault="006F3D85" w:rsidP="009C027A">
            <w:pPr>
              <w:pStyle w:val="Normaalweb"/>
              <w:spacing w:line="360" w:lineRule="auto"/>
              <w:jc w:val="center"/>
              <w:rPr>
                <w:rFonts w:ascii="Arial" w:hAnsi="Arial" w:cs="Arial"/>
                <w:sz w:val="20"/>
                <w:szCs w:val="20"/>
              </w:rPr>
            </w:pPr>
            <w:r w:rsidRPr="00FC3052">
              <w:rPr>
                <w:rFonts w:ascii="Arial" w:hAnsi="Arial" w:cs="Arial"/>
                <w:sz w:val="20"/>
                <w:szCs w:val="20"/>
              </w:rPr>
              <w:t>90.3 ± 28.9</w:t>
            </w:r>
          </w:p>
          <w:p w:rsidR="006F3D85" w:rsidRPr="00FC3052" w:rsidRDefault="006F3D85" w:rsidP="009C027A">
            <w:pPr>
              <w:pStyle w:val="Normaalweb"/>
              <w:spacing w:line="360" w:lineRule="auto"/>
              <w:jc w:val="center"/>
              <w:rPr>
                <w:rFonts w:ascii="Arial" w:hAnsi="Arial" w:cs="Arial"/>
                <w:sz w:val="20"/>
                <w:szCs w:val="20"/>
              </w:rPr>
            </w:pPr>
            <w:r w:rsidRPr="00FC3052">
              <w:rPr>
                <w:rFonts w:ascii="Arial" w:hAnsi="Arial" w:cs="Arial"/>
                <w:sz w:val="20"/>
                <w:szCs w:val="20"/>
              </w:rPr>
              <w:t>75.7 ± 20.0</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rPr>
              <w:t>80.6 ± 19.5</w:t>
            </w:r>
          </w:p>
        </w:tc>
        <w:tc>
          <w:tcPr>
            <w:tcW w:w="1559" w:type="dxa"/>
            <w:tcBorders>
              <w:top w:val="nil"/>
              <w:left w:val="nil"/>
              <w:bottom w:val="single" w:sz="4" w:space="0" w:color="auto"/>
              <w:right w:val="nil"/>
            </w:tcBorders>
            <w:vAlign w:val="center"/>
          </w:tcPr>
          <w:p w:rsidR="006F3D85" w:rsidRPr="00FC3052" w:rsidRDefault="006F3D85" w:rsidP="009C027A">
            <w:pPr>
              <w:pStyle w:val="Normaalweb"/>
              <w:spacing w:line="360" w:lineRule="auto"/>
              <w:jc w:val="center"/>
              <w:rPr>
                <w:rFonts w:ascii="Arial" w:hAnsi="Arial" w:cs="Arial"/>
                <w:sz w:val="20"/>
                <w:szCs w:val="20"/>
              </w:rPr>
            </w:pPr>
            <w:r w:rsidRPr="00FC3052">
              <w:rPr>
                <w:rFonts w:ascii="Arial" w:hAnsi="Arial" w:cs="Arial"/>
                <w:sz w:val="20"/>
                <w:szCs w:val="20"/>
              </w:rPr>
              <w:t>53.4 ± 17.7</w:t>
            </w:r>
          </w:p>
          <w:p w:rsidR="006F3D85" w:rsidRPr="00FC3052" w:rsidRDefault="006F3D85" w:rsidP="009C027A">
            <w:pPr>
              <w:pStyle w:val="Normaalweb"/>
              <w:spacing w:line="360" w:lineRule="auto"/>
              <w:jc w:val="center"/>
              <w:rPr>
                <w:rFonts w:ascii="Arial" w:hAnsi="Arial" w:cs="Arial"/>
                <w:sz w:val="20"/>
                <w:szCs w:val="20"/>
              </w:rPr>
            </w:pPr>
            <w:r w:rsidRPr="00FC3052">
              <w:rPr>
                <w:rFonts w:ascii="Arial" w:hAnsi="Arial" w:cs="Arial"/>
                <w:sz w:val="20"/>
                <w:szCs w:val="20"/>
              </w:rPr>
              <w:t>57.6 ± 18.7</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rPr>
              <w:t>30.4 ± 7.4</w:t>
            </w:r>
          </w:p>
        </w:tc>
        <w:tc>
          <w:tcPr>
            <w:tcW w:w="1418" w:type="dxa"/>
            <w:tcBorders>
              <w:top w:val="nil"/>
              <w:left w:val="nil"/>
              <w:bottom w:val="single" w:sz="4" w:space="0" w:color="auto"/>
            </w:tcBorders>
            <w:vAlign w:val="center"/>
          </w:tcPr>
          <w:p w:rsidR="006F3D85" w:rsidRPr="00FC3052" w:rsidRDefault="006F3D85" w:rsidP="009C027A">
            <w:pPr>
              <w:pStyle w:val="Normaalweb"/>
              <w:spacing w:line="360" w:lineRule="auto"/>
              <w:jc w:val="center"/>
              <w:rPr>
                <w:rFonts w:ascii="Arial" w:hAnsi="Arial" w:cs="Arial"/>
                <w:sz w:val="20"/>
                <w:szCs w:val="20"/>
              </w:rPr>
            </w:pPr>
            <w:r w:rsidRPr="00FC3052">
              <w:rPr>
                <w:rFonts w:ascii="Arial" w:hAnsi="Arial" w:cs="Arial"/>
                <w:sz w:val="20"/>
                <w:szCs w:val="20"/>
              </w:rPr>
              <w:t>57.3 ± 21.2</w:t>
            </w:r>
          </w:p>
          <w:p w:rsidR="006F3D85" w:rsidRPr="00FC3052" w:rsidRDefault="006F3D85" w:rsidP="009C027A">
            <w:pPr>
              <w:pStyle w:val="Normaalweb"/>
              <w:spacing w:line="360" w:lineRule="auto"/>
              <w:jc w:val="center"/>
              <w:rPr>
                <w:rFonts w:ascii="Arial" w:hAnsi="Arial" w:cs="Arial"/>
                <w:sz w:val="20"/>
                <w:szCs w:val="20"/>
              </w:rPr>
            </w:pPr>
            <w:r w:rsidRPr="00FC3052">
              <w:rPr>
                <w:rFonts w:ascii="Arial" w:hAnsi="Arial" w:cs="Arial"/>
                <w:sz w:val="20"/>
                <w:szCs w:val="20"/>
              </w:rPr>
              <w:t>105.3 ± 40.7</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rPr>
              <w:t>71.2 ± 23.6</w:t>
            </w:r>
          </w:p>
        </w:tc>
      </w:tr>
      <w:tr w:rsidR="006F3D85" w:rsidRPr="00FC3052" w:rsidTr="009C027A">
        <w:trPr>
          <w:trHeight w:hRule="exact" w:val="475"/>
        </w:trPr>
        <w:tc>
          <w:tcPr>
            <w:tcW w:w="2147" w:type="dxa"/>
            <w:tcBorders>
              <w:top w:val="single" w:sz="4" w:space="0" w:color="auto"/>
              <w:bottom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Figure 2B</w:t>
            </w:r>
          </w:p>
        </w:tc>
        <w:tc>
          <w:tcPr>
            <w:tcW w:w="2810" w:type="dxa"/>
            <w:gridSpan w:val="2"/>
            <w:tcBorders>
              <w:top w:val="single" w:sz="4" w:space="0" w:color="auto"/>
              <w:bottom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b/>
                <w:sz w:val="20"/>
                <w:szCs w:val="20"/>
                <w:lang w:val="en-US"/>
              </w:rPr>
            </w:pPr>
            <w:r w:rsidRPr="00FC3052">
              <w:rPr>
                <w:rFonts w:ascii="Arial" w:hAnsi="Arial" w:cs="Arial"/>
                <w:b/>
                <w:sz w:val="20"/>
                <w:szCs w:val="20"/>
                <w:lang w:val="en-US"/>
              </w:rPr>
              <w:t>TRAINING</w:t>
            </w:r>
          </w:p>
          <w:p w:rsidR="006F3D85" w:rsidRPr="00FC3052" w:rsidRDefault="006F3D85" w:rsidP="009C027A">
            <w:pPr>
              <w:pStyle w:val="Normaalweb"/>
              <w:tabs>
                <w:tab w:val="left" w:pos="397"/>
                <w:tab w:val="left" w:pos="510"/>
              </w:tabs>
              <w:spacing w:before="120" w:line="360" w:lineRule="auto"/>
              <w:jc w:val="center"/>
              <w:rPr>
                <w:rFonts w:ascii="Arial" w:hAnsi="Arial" w:cs="Arial"/>
                <w:b/>
                <w:sz w:val="20"/>
                <w:szCs w:val="20"/>
                <w:lang w:val="en-US"/>
              </w:rPr>
            </w:pPr>
          </w:p>
        </w:tc>
        <w:tc>
          <w:tcPr>
            <w:tcW w:w="4394" w:type="dxa"/>
            <w:gridSpan w:val="3"/>
            <w:tcBorders>
              <w:top w:val="single" w:sz="4" w:space="0" w:color="auto"/>
              <w:bottom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b/>
                <w:sz w:val="20"/>
                <w:szCs w:val="20"/>
                <w:lang w:val="en-US"/>
              </w:rPr>
            </w:pPr>
            <w:r w:rsidRPr="00FC3052">
              <w:rPr>
                <w:rFonts w:ascii="Arial" w:hAnsi="Arial" w:cs="Arial"/>
                <w:b/>
                <w:sz w:val="20"/>
                <w:szCs w:val="20"/>
                <w:lang w:val="en-US"/>
              </w:rPr>
              <w:t>RETENTION TEST</w:t>
            </w:r>
          </w:p>
        </w:tc>
      </w:tr>
      <w:tr w:rsidR="006F3D85" w:rsidRPr="00FC3052" w:rsidTr="009C027A">
        <w:trPr>
          <w:trHeight w:hRule="exact" w:val="689"/>
        </w:trPr>
        <w:tc>
          <w:tcPr>
            <w:tcW w:w="2147" w:type="dxa"/>
            <w:tcBorders>
              <w:top w:val="nil"/>
              <w:bottom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both"/>
              <w:rPr>
                <w:rFonts w:ascii="Arial" w:hAnsi="Arial" w:cs="Arial"/>
                <w:b/>
                <w:sz w:val="20"/>
                <w:szCs w:val="20"/>
                <w:lang w:val="en-US"/>
              </w:rPr>
            </w:pPr>
          </w:p>
        </w:tc>
        <w:tc>
          <w:tcPr>
            <w:tcW w:w="1397" w:type="dxa"/>
            <w:tcBorders>
              <w:top w:val="nil"/>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Non-Shock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413" w:type="dxa"/>
            <w:tcBorders>
              <w:top w:val="nil"/>
              <w:left w:val="nil"/>
              <w:bottom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417" w:type="dxa"/>
            <w:tcBorders>
              <w:top w:val="nil"/>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559" w:type="dxa"/>
            <w:tcBorders>
              <w:top w:val="nil"/>
              <w:left w:val="nil"/>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Non-Shock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418" w:type="dxa"/>
            <w:tcBorders>
              <w:top w:val="nil"/>
              <w:left w:val="nil"/>
              <w:bottom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Novel</w:t>
            </w:r>
          </w:p>
          <w:p w:rsidR="006F3D85" w:rsidRPr="00FC3052" w:rsidRDefault="006F3D85" w:rsidP="009C027A">
            <w:pPr>
              <w:pStyle w:val="Normaalweb"/>
              <w:tabs>
                <w:tab w:val="left" w:pos="397"/>
                <w:tab w:val="left" w:pos="510"/>
              </w:tabs>
              <w:spacing w:before="0" w:after="0" w:line="360" w:lineRule="auto"/>
              <w:jc w:val="center"/>
              <w:rPr>
                <w:rFonts w:ascii="Arial" w:hAnsi="Arial" w:cs="Arial"/>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p>
        </w:tc>
      </w:tr>
      <w:tr w:rsidR="006F3D85" w:rsidRPr="00FC3052" w:rsidTr="009C027A">
        <w:trPr>
          <w:trHeight w:hRule="exact" w:val="1819"/>
        </w:trPr>
        <w:tc>
          <w:tcPr>
            <w:tcW w:w="2147" w:type="dxa"/>
            <w:tcBorders>
              <w:top w:val="nil"/>
              <w:bottom w:val="single" w:sz="4" w:space="0" w:color="auto"/>
            </w:tcBorders>
            <w:vAlign w:val="center"/>
          </w:tcPr>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Vehicle (</w:t>
            </w:r>
            <w:r w:rsidRPr="00FC3052">
              <w:rPr>
                <w:rFonts w:ascii="Arial" w:hAnsi="Arial" w:cs="Arial"/>
                <w:i/>
                <w:sz w:val="20"/>
                <w:szCs w:val="20"/>
                <w:lang w:val="en-US"/>
              </w:rPr>
              <w:t xml:space="preserve">n </w:t>
            </w:r>
            <w:r w:rsidRPr="00FC3052">
              <w:rPr>
                <w:rFonts w:ascii="Arial" w:hAnsi="Arial" w:cs="Arial"/>
                <w:sz w:val="20"/>
                <w:szCs w:val="20"/>
                <w:lang w:val="en-US"/>
              </w:rPr>
              <w:t>= 15)</w:t>
            </w: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1 mg CORT (</w:t>
            </w:r>
            <w:r w:rsidRPr="00FC3052">
              <w:rPr>
                <w:rFonts w:ascii="Arial" w:hAnsi="Arial" w:cs="Arial"/>
                <w:i/>
                <w:sz w:val="20"/>
                <w:szCs w:val="20"/>
                <w:lang w:val="en-US"/>
              </w:rPr>
              <w:t xml:space="preserve">n </w:t>
            </w:r>
            <w:r w:rsidRPr="00FC3052">
              <w:rPr>
                <w:rFonts w:ascii="Arial" w:hAnsi="Arial" w:cs="Arial"/>
                <w:sz w:val="20"/>
                <w:szCs w:val="20"/>
                <w:lang w:val="en-US"/>
              </w:rPr>
              <w:t>= 12)</w:t>
            </w: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3 mg CORT (</w:t>
            </w:r>
            <w:r w:rsidRPr="00FC3052">
              <w:rPr>
                <w:rFonts w:ascii="Arial" w:hAnsi="Arial" w:cs="Arial"/>
                <w:i/>
                <w:sz w:val="20"/>
                <w:szCs w:val="20"/>
                <w:lang w:val="en-US"/>
              </w:rPr>
              <w:t xml:space="preserve">n </w:t>
            </w:r>
            <w:r w:rsidRPr="00FC3052">
              <w:rPr>
                <w:rFonts w:ascii="Arial" w:hAnsi="Arial" w:cs="Arial"/>
                <w:sz w:val="20"/>
                <w:szCs w:val="20"/>
                <w:lang w:val="en-US"/>
              </w:rPr>
              <w:t>= 16)</w:t>
            </w: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10 mg CORT (</w:t>
            </w:r>
            <w:r w:rsidRPr="00FC3052">
              <w:rPr>
                <w:rFonts w:ascii="Arial" w:hAnsi="Arial" w:cs="Arial"/>
                <w:i/>
                <w:sz w:val="20"/>
                <w:szCs w:val="20"/>
                <w:lang w:val="en-US"/>
              </w:rPr>
              <w:t xml:space="preserve">n </w:t>
            </w:r>
            <w:r w:rsidRPr="00FC3052">
              <w:rPr>
                <w:rFonts w:ascii="Arial" w:hAnsi="Arial" w:cs="Arial"/>
                <w:sz w:val="20"/>
                <w:szCs w:val="20"/>
                <w:lang w:val="en-US"/>
              </w:rPr>
              <w:t>= 16)</w:t>
            </w: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p>
        </w:tc>
        <w:tc>
          <w:tcPr>
            <w:tcW w:w="1397" w:type="dxa"/>
            <w:tcBorders>
              <w:top w:val="nil"/>
              <w:bottom w:val="single" w:sz="4" w:space="0" w:color="auto"/>
              <w:right w:val="nil"/>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20.8 ± 2.4</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26.4 ± 1.4</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21.2 ± 2.5</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19.7 ± 1.9</w:t>
            </w:r>
          </w:p>
        </w:tc>
        <w:tc>
          <w:tcPr>
            <w:tcW w:w="1413" w:type="dxa"/>
            <w:tcBorders>
              <w:top w:val="nil"/>
              <w:left w:val="nil"/>
              <w:bottom w:val="single" w:sz="4" w:space="0" w:color="auto"/>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23.4 ± 2.3</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29.0 ± 1.9</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23.6 ± 2.4</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25.6 ± 2.4</w:t>
            </w:r>
          </w:p>
        </w:tc>
        <w:tc>
          <w:tcPr>
            <w:tcW w:w="1417" w:type="dxa"/>
            <w:tcBorders>
              <w:top w:val="nil"/>
              <w:bottom w:val="single" w:sz="4" w:space="0" w:color="auto"/>
              <w:right w:val="nil"/>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112.1 ± 23.9</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111.3 ± 38.6</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119.5 ± 49.1</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122.6 ± 39.2</w:t>
            </w:r>
          </w:p>
        </w:tc>
        <w:tc>
          <w:tcPr>
            <w:tcW w:w="1559" w:type="dxa"/>
            <w:tcBorders>
              <w:top w:val="nil"/>
              <w:left w:val="nil"/>
              <w:bottom w:val="single" w:sz="4" w:space="0" w:color="auto"/>
              <w:right w:val="nil"/>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52.2 ± 14.5</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61.8 ± 12.7</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48.1 ± 10.4</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74.2 ± 36.3</w:t>
            </w:r>
          </w:p>
        </w:tc>
        <w:tc>
          <w:tcPr>
            <w:tcW w:w="1418" w:type="dxa"/>
            <w:tcBorders>
              <w:top w:val="nil"/>
              <w:left w:val="nil"/>
              <w:bottom w:val="single" w:sz="4" w:space="0" w:color="auto"/>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166.5 ± 58.9</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146.6 ± 63.7</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67.9 ± 36.5</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171.2 ± 56.8</w:t>
            </w:r>
          </w:p>
        </w:tc>
      </w:tr>
      <w:tr w:rsidR="006F3D85" w:rsidRPr="00FC3052" w:rsidTr="009C027A">
        <w:trPr>
          <w:trHeight w:hRule="exact" w:val="471"/>
        </w:trPr>
        <w:tc>
          <w:tcPr>
            <w:tcW w:w="2147" w:type="dxa"/>
            <w:tcBorders>
              <w:top w:val="single" w:sz="4" w:space="0" w:color="auto"/>
              <w:bottom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Figure 2C</w:t>
            </w:r>
          </w:p>
        </w:tc>
        <w:tc>
          <w:tcPr>
            <w:tcW w:w="2810" w:type="dxa"/>
            <w:gridSpan w:val="2"/>
            <w:tcBorders>
              <w:top w:val="single" w:sz="4" w:space="0" w:color="auto"/>
              <w:bottom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b/>
                <w:sz w:val="20"/>
                <w:szCs w:val="20"/>
                <w:lang w:val="en-US"/>
              </w:rPr>
              <w:t>TRAINING</w:t>
            </w:r>
          </w:p>
        </w:tc>
        <w:tc>
          <w:tcPr>
            <w:tcW w:w="4394" w:type="dxa"/>
            <w:gridSpan w:val="3"/>
            <w:tcBorders>
              <w:top w:val="single" w:sz="4" w:space="0" w:color="auto"/>
              <w:bottom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b/>
                <w:sz w:val="20"/>
                <w:szCs w:val="20"/>
                <w:lang w:val="en-US"/>
              </w:rPr>
              <w:t>RETENTION TEST</w:t>
            </w:r>
          </w:p>
        </w:tc>
      </w:tr>
      <w:tr w:rsidR="006F3D85" w:rsidRPr="00FC3052" w:rsidTr="009C027A">
        <w:trPr>
          <w:trHeight w:hRule="exact" w:val="689"/>
        </w:trPr>
        <w:tc>
          <w:tcPr>
            <w:tcW w:w="2147" w:type="dxa"/>
            <w:tcBorders>
              <w:top w:val="nil"/>
              <w:bottom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both"/>
              <w:rPr>
                <w:rFonts w:ascii="Arial" w:hAnsi="Arial" w:cs="Arial"/>
                <w:sz w:val="20"/>
                <w:szCs w:val="20"/>
                <w:lang w:val="en-US"/>
              </w:rPr>
            </w:pPr>
          </w:p>
        </w:tc>
        <w:tc>
          <w:tcPr>
            <w:tcW w:w="1397" w:type="dxa"/>
            <w:tcBorders>
              <w:top w:val="nil"/>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Non-Shock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413" w:type="dxa"/>
            <w:tcBorders>
              <w:top w:val="nil"/>
              <w:left w:val="nil"/>
              <w:bottom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417" w:type="dxa"/>
            <w:tcBorders>
              <w:top w:val="nil"/>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559" w:type="dxa"/>
            <w:tcBorders>
              <w:top w:val="nil"/>
              <w:left w:val="nil"/>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Non-Shock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418" w:type="dxa"/>
            <w:tcBorders>
              <w:top w:val="nil"/>
              <w:left w:val="nil"/>
              <w:bottom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Novel</w:t>
            </w:r>
          </w:p>
          <w:p w:rsidR="006F3D85" w:rsidRPr="00FC3052" w:rsidRDefault="006F3D85" w:rsidP="009C027A">
            <w:pPr>
              <w:pStyle w:val="Normaalweb"/>
              <w:tabs>
                <w:tab w:val="left" w:pos="397"/>
                <w:tab w:val="left" w:pos="510"/>
              </w:tabs>
              <w:spacing w:before="0" w:after="0" w:line="360" w:lineRule="auto"/>
              <w:jc w:val="center"/>
              <w:rPr>
                <w:rFonts w:ascii="Arial" w:hAnsi="Arial" w:cs="Arial"/>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r>
      <w:tr w:rsidR="006F3D85" w:rsidRPr="00FC3052" w:rsidTr="009C027A">
        <w:trPr>
          <w:trHeight w:hRule="exact" w:val="1539"/>
        </w:trPr>
        <w:tc>
          <w:tcPr>
            <w:tcW w:w="2147" w:type="dxa"/>
            <w:tcBorders>
              <w:top w:val="nil"/>
              <w:bottom w:val="single" w:sz="4" w:space="0" w:color="auto"/>
            </w:tcBorders>
            <w:vAlign w:val="center"/>
          </w:tcPr>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Vehicle (</w:t>
            </w:r>
            <w:r w:rsidRPr="00FC3052">
              <w:rPr>
                <w:rFonts w:ascii="Arial" w:hAnsi="Arial" w:cs="Arial"/>
                <w:i/>
                <w:sz w:val="20"/>
                <w:szCs w:val="20"/>
                <w:lang w:val="en-US"/>
              </w:rPr>
              <w:t xml:space="preserve">n </w:t>
            </w:r>
            <w:r w:rsidRPr="00FC3052">
              <w:rPr>
                <w:rFonts w:ascii="Arial" w:hAnsi="Arial" w:cs="Arial"/>
                <w:sz w:val="20"/>
                <w:szCs w:val="20"/>
                <w:lang w:val="en-US"/>
              </w:rPr>
              <w:t>= 14)</w:t>
            </w: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3 mg CORT (</w:t>
            </w:r>
            <w:r w:rsidRPr="00FC3052">
              <w:rPr>
                <w:rFonts w:ascii="Arial" w:hAnsi="Arial" w:cs="Arial"/>
                <w:i/>
                <w:sz w:val="20"/>
                <w:szCs w:val="20"/>
                <w:lang w:val="en-US"/>
              </w:rPr>
              <w:t xml:space="preserve">n </w:t>
            </w:r>
            <w:r w:rsidRPr="00FC3052">
              <w:rPr>
                <w:rFonts w:ascii="Arial" w:hAnsi="Arial" w:cs="Arial"/>
                <w:sz w:val="20"/>
                <w:szCs w:val="20"/>
                <w:lang w:val="en-US"/>
              </w:rPr>
              <w:t>= 14)</w:t>
            </w: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highlight w:val="green"/>
                <w:lang w:val="en-US"/>
              </w:rPr>
            </w:pPr>
            <w:r w:rsidRPr="00FC3052">
              <w:rPr>
                <w:rFonts w:ascii="Arial" w:hAnsi="Arial" w:cs="Arial"/>
                <w:sz w:val="20"/>
                <w:szCs w:val="20"/>
                <w:lang w:val="en-US"/>
              </w:rPr>
              <w:t>10 mg CORT (</w:t>
            </w:r>
            <w:r w:rsidRPr="00FC3052">
              <w:rPr>
                <w:rFonts w:ascii="Arial" w:hAnsi="Arial" w:cs="Arial"/>
                <w:i/>
                <w:sz w:val="20"/>
                <w:szCs w:val="20"/>
                <w:lang w:val="en-US"/>
              </w:rPr>
              <w:t xml:space="preserve">n </w:t>
            </w:r>
            <w:r w:rsidRPr="00FC3052">
              <w:rPr>
                <w:rFonts w:ascii="Arial" w:hAnsi="Arial" w:cs="Arial"/>
                <w:sz w:val="20"/>
                <w:szCs w:val="20"/>
                <w:lang w:val="en-US"/>
              </w:rPr>
              <w:t>= 28)</w:t>
            </w: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highlight w:val="green"/>
                <w:lang w:val="en-US"/>
              </w:rPr>
            </w:pP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highlight w:val="green"/>
                <w:lang w:val="en-US"/>
              </w:rPr>
            </w:pP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highlight w:val="green"/>
                <w:lang w:val="en-US"/>
              </w:rPr>
            </w:pP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highlight w:val="green"/>
                <w:lang w:val="en-US"/>
              </w:rPr>
            </w:pP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highlight w:val="green"/>
                <w:lang w:val="en-US"/>
              </w:rPr>
            </w:pP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highlight w:val="green"/>
                <w:lang w:val="en-US"/>
              </w:rPr>
            </w:pP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highlight w:val="green"/>
                <w:lang w:val="en-US"/>
              </w:rPr>
            </w:pP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highlight w:val="green"/>
                <w:lang w:val="en-US"/>
              </w:rPr>
            </w:pP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highlight w:val="green"/>
                <w:lang w:val="en-US"/>
              </w:rPr>
            </w:pP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highlight w:val="green"/>
                <w:lang w:val="en-US"/>
              </w:rPr>
            </w:pP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highlight w:val="green"/>
                <w:lang w:val="en-US"/>
              </w:rPr>
            </w:pPr>
          </w:p>
        </w:tc>
        <w:tc>
          <w:tcPr>
            <w:tcW w:w="1397" w:type="dxa"/>
            <w:tcBorders>
              <w:top w:val="nil"/>
              <w:bottom w:val="single" w:sz="4" w:space="0" w:color="auto"/>
              <w:right w:val="nil"/>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26.6 ± 1.0</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25.8 ± 0.9</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24.4 ± 0.8</w:t>
            </w:r>
          </w:p>
        </w:tc>
        <w:tc>
          <w:tcPr>
            <w:tcW w:w="1413" w:type="dxa"/>
            <w:tcBorders>
              <w:top w:val="nil"/>
              <w:left w:val="nil"/>
              <w:bottom w:val="single" w:sz="4" w:space="0" w:color="auto"/>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26.6 ± 0.9</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28.7 ± 1.2</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29.8 ± 1.4</w:t>
            </w:r>
          </w:p>
        </w:tc>
        <w:tc>
          <w:tcPr>
            <w:tcW w:w="1417" w:type="dxa"/>
            <w:tcBorders>
              <w:top w:val="nil"/>
              <w:bottom w:val="single" w:sz="4" w:space="0" w:color="auto"/>
              <w:right w:val="nil"/>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vertAlign w:val="superscript"/>
                <w:lang w:val="en-US"/>
              </w:rPr>
            </w:pPr>
            <w:r w:rsidRPr="00FC3052">
              <w:rPr>
                <w:rFonts w:ascii="Arial" w:hAnsi="Arial" w:cs="Arial"/>
                <w:sz w:val="20"/>
                <w:szCs w:val="20"/>
                <w:lang w:val="en-US"/>
              </w:rPr>
              <w:t>130.2 ± 41.3</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168.9 ± 42.9</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102.3 ± 23.0</w:t>
            </w:r>
          </w:p>
        </w:tc>
        <w:tc>
          <w:tcPr>
            <w:tcW w:w="1559" w:type="dxa"/>
            <w:tcBorders>
              <w:top w:val="nil"/>
              <w:left w:val="nil"/>
              <w:bottom w:val="single" w:sz="4" w:space="0" w:color="auto"/>
              <w:right w:val="nil"/>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77.0 ± 25.8</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83.0 ± 20.9</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67.8 ± 18.1</w:t>
            </w:r>
          </w:p>
        </w:tc>
        <w:tc>
          <w:tcPr>
            <w:tcW w:w="1418" w:type="dxa"/>
            <w:tcBorders>
              <w:top w:val="nil"/>
              <w:left w:val="nil"/>
              <w:bottom w:val="single" w:sz="4" w:space="0" w:color="auto"/>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36.9 ± 17.4</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57.6 ± 22.1</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68.6 ± 33.5</w:t>
            </w:r>
          </w:p>
        </w:tc>
      </w:tr>
      <w:tr w:rsidR="006F3D85" w:rsidRPr="00FC3052" w:rsidTr="009C027A">
        <w:trPr>
          <w:trHeight w:hRule="exact" w:val="475"/>
        </w:trPr>
        <w:tc>
          <w:tcPr>
            <w:tcW w:w="2147" w:type="dxa"/>
            <w:tcBorders>
              <w:top w:val="single" w:sz="4" w:space="0" w:color="auto"/>
              <w:bottom w:val="nil"/>
              <w:right w:val="single" w:sz="4" w:space="0" w:color="auto"/>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Figure 4A</w:t>
            </w:r>
          </w:p>
        </w:tc>
        <w:tc>
          <w:tcPr>
            <w:tcW w:w="2810"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b/>
                <w:sz w:val="20"/>
                <w:szCs w:val="20"/>
                <w:lang w:val="en-US"/>
              </w:rPr>
            </w:pPr>
            <w:r w:rsidRPr="00FC3052">
              <w:rPr>
                <w:rFonts w:ascii="Arial" w:hAnsi="Arial" w:cs="Arial"/>
                <w:b/>
                <w:sz w:val="20"/>
                <w:szCs w:val="20"/>
                <w:lang w:val="en-US"/>
              </w:rPr>
              <w:t>TRAINING</w:t>
            </w:r>
          </w:p>
        </w:tc>
        <w:tc>
          <w:tcPr>
            <w:tcW w:w="4394" w:type="dxa"/>
            <w:gridSpan w:val="3"/>
            <w:tcBorders>
              <w:top w:val="single" w:sz="4" w:space="0" w:color="auto"/>
              <w:left w:val="single" w:sz="4" w:space="0" w:color="auto"/>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b/>
                <w:sz w:val="20"/>
                <w:szCs w:val="20"/>
                <w:lang w:val="en-US"/>
              </w:rPr>
            </w:pPr>
            <w:r w:rsidRPr="00FC3052">
              <w:rPr>
                <w:rFonts w:ascii="Arial" w:hAnsi="Arial" w:cs="Arial"/>
                <w:b/>
                <w:sz w:val="20"/>
                <w:szCs w:val="20"/>
                <w:lang w:val="en-US"/>
              </w:rPr>
              <w:t>RETENTION TEST</w:t>
            </w:r>
          </w:p>
        </w:tc>
      </w:tr>
      <w:tr w:rsidR="006F3D85" w:rsidRPr="00FC3052" w:rsidTr="00FC3052">
        <w:trPr>
          <w:trHeight w:hRule="exact" w:val="689"/>
        </w:trPr>
        <w:tc>
          <w:tcPr>
            <w:tcW w:w="2147" w:type="dxa"/>
            <w:tcBorders>
              <w:top w:val="nil"/>
              <w:bottom w:val="nil"/>
              <w:right w:val="single" w:sz="4" w:space="0" w:color="auto"/>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p>
        </w:tc>
        <w:tc>
          <w:tcPr>
            <w:tcW w:w="1397" w:type="dxa"/>
            <w:tcBorders>
              <w:top w:val="nil"/>
              <w:left w:val="single" w:sz="4" w:space="0" w:color="auto"/>
              <w:bottom w:val="nil"/>
              <w:right w:val="nil"/>
            </w:tcBorders>
            <w:shd w:val="clear" w:color="auto" w:fill="D9D9D9" w:themeFill="background1" w:themeFillShade="D9"/>
            <w:vAlign w:val="center"/>
          </w:tcPr>
          <w:p w:rsidR="006F3D85" w:rsidRPr="00FC3052" w:rsidRDefault="006F3D85" w:rsidP="009C027A">
            <w:pPr>
              <w:pStyle w:val="Normaalweb"/>
              <w:pBdr>
                <w:left w:val="single" w:sz="4" w:space="4" w:color="auto"/>
              </w:pBdr>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Non-Shock</w:t>
            </w:r>
          </w:p>
          <w:p w:rsidR="006F3D85" w:rsidRPr="00FC3052" w:rsidRDefault="006F3D85" w:rsidP="009C027A">
            <w:pPr>
              <w:pStyle w:val="Normaalweb"/>
              <w:pBdr>
                <w:left w:val="single" w:sz="4" w:space="4" w:color="auto"/>
              </w:pBdr>
              <w:tabs>
                <w:tab w:val="left" w:pos="397"/>
                <w:tab w:val="left" w:pos="510"/>
              </w:tabs>
              <w:spacing w:before="0" w:after="0" w:line="360" w:lineRule="auto"/>
              <w:jc w:val="center"/>
              <w:rPr>
                <w:rFonts w:ascii="Arial" w:hAnsi="Arial" w:cs="Arial"/>
                <w:b/>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413" w:type="dxa"/>
            <w:tcBorders>
              <w:top w:val="nil"/>
              <w:left w:val="nil"/>
              <w:bottom w:val="nil"/>
              <w:right w:val="single" w:sz="4" w:space="0" w:color="auto"/>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417" w:type="dxa"/>
            <w:tcBorders>
              <w:top w:val="nil"/>
              <w:left w:val="single" w:sz="4" w:space="0" w:color="auto"/>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b/>
                <w:bCs/>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559" w:type="dxa"/>
            <w:tcBorders>
              <w:top w:val="nil"/>
              <w:left w:val="nil"/>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Non-Shock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418" w:type="dxa"/>
            <w:tcBorders>
              <w:top w:val="nil"/>
              <w:left w:val="nil"/>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Novel</w:t>
            </w:r>
            <w:bookmarkStart w:id="0" w:name="_GoBack"/>
            <w:bookmarkEnd w:id="0"/>
          </w:p>
          <w:p w:rsidR="006F3D85" w:rsidRPr="00FC3052" w:rsidRDefault="006F3D85" w:rsidP="009C027A">
            <w:pPr>
              <w:pStyle w:val="Normaalweb"/>
              <w:tabs>
                <w:tab w:val="left" w:pos="397"/>
                <w:tab w:val="left" w:pos="510"/>
              </w:tabs>
              <w:spacing w:before="0" w:after="0" w:line="360" w:lineRule="auto"/>
              <w:rPr>
                <w:rFonts w:ascii="Arial" w:hAnsi="Arial" w:cs="Arial"/>
                <w:b/>
                <w:sz w:val="18"/>
                <w:szCs w:val="18"/>
                <w:lang w:val="en-US"/>
              </w:rPr>
            </w:pPr>
            <w:r w:rsidRPr="00FC3052">
              <w:rPr>
                <w:rFonts w:ascii="Arial" w:hAnsi="Arial" w:cs="Arial"/>
                <w:sz w:val="18"/>
                <w:szCs w:val="18"/>
                <w:lang w:val="en-US"/>
              </w:rPr>
              <w:t xml:space="preserve"> 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r>
      <w:tr w:rsidR="006F3D85" w:rsidRPr="00FC3052" w:rsidTr="009C027A">
        <w:trPr>
          <w:trHeight w:hRule="exact" w:val="1814"/>
        </w:trPr>
        <w:tc>
          <w:tcPr>
            <w:tcW w:w="2147" w:type="dxa"/>
            <w:tcBorders>
              <w:top w:val="nil"/>
              <w:bottom w:val="single" w:sz="4" w:space="0" w:color="auto"/>
            </w:tcBorders>
            <w:vAlign w:val="center"/>
          </w:tcPr>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lastRenderedPageBreak/>
              <w:t>Vehicle (</w:t>
            </w:r>
            <w:r w:rsidRPr="00FC3052">
              <w:rPr>
                <w:rFonts w:ascii="Arial" w:hAnsi="Arial" w:cs="Arial"/>
                <w:i/>
                <w:sz w:val="20"/>
                <w:szCs w:val="20"/>
                <w:lang w:val="en-US"/>
              </w:rPr>
              <w:t xml:space="preserve">n </w:t>
            </w:r>
            <w:r w:rsidRPr="00FC3052">
              <w:rPr>
                <w:rFonts w:ascii="Arial" w:hAnsi="Arial" w:cs="Arial"/>
                <w:sz w:val="20"/>
                <w:szCs w:val="20"/>
                <w:lang w:val="en-US"/>
              </w:rPr>
              <w:t>= 17)</w:t>
            </w: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0.3 mg YOH (</w:t>
            </w:r>
            <w:r w:rsidRPr="00FC3052">
              <w:rPr>
                <w:rFonts w:ascii="Arial" w:hAnsi="Arial" w:cs="Arial"/>
                <w:i/>
                <w:sz w:val="20"/>
                <w:szCs w:val="20"/>
                <w:lang w:val="en-US"/>
              </w:rPr>
              <w:t xml:space="preserve">n </w:t>
            </w:r>
            <w:r w:rsidRPr="00FC3052">
              <w:rPr>
                <w:rFonts w:ascii="Arial" w:hAnsi="Arial" w:cs="Arial"/>
                <w:sz w:val="20"/>
                <w:szCs w:val="20"/>
                <w:lang w:val="en-US"/>
              </w:rPr>
              <w:t>= 16)</w:t>
            </w:r>
          </w:p>
          <w:p w:rsidR="006F3D85" w:rsidRPr="00FC3052" w:rsidRDefault="006F3D85" w:rsidP="00FC3052">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1 mg YOH (</w:t>
            </w:r>
            <w:r w:rsidRPr="00FC3052">
              <w:rPr>
                <w:rFonts w:ascii="Arial" w:hAnsi="Arial" w:cs="Arial"/>
                <w:i/>
                <w:sz w:val="20"/>
                <w:szCs w:val="20"/>
                <w:lang w:val="en-US"/>
              </w:rPr>
              <w:t xml:space="preserve">n </w:t>
            </w:r>
            <w:r w:rsidRPr="00FC3052">
              <w:rPr>
                <w:rFonts w:ascii="Arial" w:hAnsi="Arial" w:cs="Arial"/>
                <w:sz w:val="20"/>
                <w:szCs w:val="20"/>
                <w:lang w:val="en-US"/>
              </w:rPr>
              <w:t>= 18)</w:t>
            </w:r>
          </w:p>
          <w:p w:rsidR="006F3D85" w:rsidRPr="00FC3052" w:rsidRDefault="006F3D85" w:rsidP="00FC3052">
            <w:pPr>
              <w:spacing w:line="360" w:lineRule="auto"/>
              <w:rPr>
                <w:rFonts w:ascii="Arial" w:hAnsi="Arial" w:cs="Arial"/>
                <w:sz w:val="20"/>
                <w:szCs w:val="20"/>
                <w:lang w:eastAsia="de-DE" w:bidi="ar-SA"/>
              </w:rPr>
            </w:pPr>
            <w:r w:rsidRPr="00FC3052">
              <w:rPr>
                <w:rFonts w:ascii="Arial" w:hAnsi="Arial" w:cs="Arial"/>
                <w:sz w:val="20"/>
                <w:szCs w:val="20"/>
              </w:rPr>
              <w:t>3 mg YOH (</w:t>
            </w:r>
            <w:r w:rsidRPr="00FC3052">
              <w:rPr>
                <w:rFonts w:ascii="Arial" w:hAnsi="Arial" w:cs="Arial"/>
                <w:i/>
                <w:sz w:val="20"/>
                <w:szCs w:val="20"/>
              </w:rPr>
              <w:t xml:space="preserve">n </w:t>
            </w:r>
            <w:r w:rsidRPr="00FC3052">
              <w:rPr>
                <w:rFonts w:ascii="Arial" w:hAnsi="Arial" w:cs="Arial"/>
                <w:sz w:val="20"/>
                <w:szCs w:val="20"/>
              </w:rPr>
              <w:t>= 19)</w:t>
            </w:r>
          </w:p>
        </w:tc>
        <w:tc>
          <w:tcPr>
            <w:tcW w:w="1397" w:type="dxa"/>
            <w:tcBorders>
              <w:top w:val="nil"/>
              <w:bottom w:val="single" w:sz="4" w:space="0" w:color="auto"/>
              <w:right w:val="nil"/>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6.1 ± 0.4</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6.3 ± 0.8</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8.1 ± 1.2</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6.6 ± 0.7</w:t>
            </w:r>
          </w:p>
        </w:tc>
        <w:tc>
          <w:tcPr>
            <w:tcW w:w="1413" w:type="dxa"/>
            <w:tcBorders>
              <w:top w:val="nil"/>
              <w:left w:val="nil"/>
              <w:bottom w:val="single" w:sz="4" w:space="0" w:color="auto"/>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7.3 ± 0.8</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8.7 ± 1.3</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10.1 ± 1.2</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11.0 ± 1.6</w:t>
            </w:r>
          </w:p>
        </w:tc>
        <w:tc>
          <w:tcPr>
            <w:tcW w:w="1417" w:type="dxa"/>
            <w:tcBorders>
              <w:top w:val="nil"/>
              <w:bottom w:val="single" w:sz="4" w:space="0" w:color="auto"/>
              <w:right w:val="nil"/>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123.9 ± 21.2</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150.3 ± 37.7</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162.5 ± 34.0</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185.1 ± 27.4</w:t>
            </w:r>
          </w:p>
        </w:tc>
        <w:tc>
          <w:tcPr>
            <w:tcW w:w="1559" w:type="dxa"/>
            <w:tcBorders>
              <w:top w:val="nil"/>
              <w:left w:val="nil"/>
              <w:bottom w:val="single" w:sz="4" w:space="0" w:color="auto"/>
              <w:right w:val="nil"/>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59.8 ± 14.9</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69.7 ± 19.0</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78.7 ± 19.5</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102.6 ± 16.2</w:t>
            </w:r>
          </w:p>
        </w:tc>
        <w:tc>
          <w:tcPr>
            <w:tcW w:w="1418" w:type="dxa"/>
            <w:tcBorders>
              <w:top w:val="nil"/>
              <w:left w:val="nil"/>
              <w:bottom w:val="single" w:sz="4" w:space="0" w:color="auto"/>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highlight w:val="cyan"/>
                <w:lang w:val="en-US"/>
              </w:rPr>
            </w:pPr>
            <w:r w:rsidRPr="00FC3052">
              <w:rPr>
                <w:rFonts w:ascii="Arial" w:hAnsi="Arial" w:cs="Arial"/>
                <w:sz w:val="20"/>
                <w:szCs w:val="20"/>
                <w:lang w:val="en-US"/>
              </w:rPr>
              <w:t>35.9 ± 13.5</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34.4 ± 16.9</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72.5 ± 24.0</w:t>
            </w:r>
          </w:p>
          <w:p w:rsidR="006F3D85" w:rsidRPr="00FC3052" w:rsidRDefault="006F3D85" w:rsidP="009C027A">
            <w:pPr>
              <w:spacing w:line="360" w:lineRule="auto"/>
              <w:jc w:val="center"/>
              <w:rPr>
                <w:rFonts w:ascii="Arial" w:hAnsi="Arial" w:cs="Arial"/>
                <w:sz w:val="20"/>
                <w:szCs w:val="20"/>
                <w:highlight w:val="cyan"/>
                <w:lang w:eastAsia="de-DE" w:bidi="ar-SA"/>
              </w:rPr>
            </w:pPr>
            <w:r w:rsidRPr="00FC3052">
              <w:rPr>
                <w:rFonts w:ascii="Arial" w:hAnsi="Arial" w:cs="Arial"/>
                <w:sz w:val="20"/>
                <w:szCs w:val="20"/>
              </w:rPr>
              <w:t>103.1 ± 37.9</w:t>
            </w:r>
          </w:p>
        </w:tc>
      </w:tr>
      <w:tr w:rsidR="006F3D85" w:rsidRPr="00FC3052" w:rsidTr="009C027A">
        <w:trPr>
          <w:trHeight w:hRule="exact" w:val="475"/>
        </w:trPr>
        <w:tc>
          <w:tcPr>
            <w:tcW w:w="2147" w:type="dxa"/>
            <w:tcBorders>
              <w:top w:val="single" w:sz="4" w:space="0" w:color="auto"/>
              <w:bottom w:val="nil"/>
              <w:right w:val="single" w:sz="4" w:space="0" w:color="auto"/>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Figure 4B</w:t>
            </w:r>
          </w:p>
        </w:tc>
        <w:tc>
          <w:tcPr>
            <w:tcW w:w="2810"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b/>
                <w:sz w:val="20"/>
                <w:szCs w:val="20"/>
                <w:lang w:val="en-US"/>
              </w:rPr>
            </w:pPr>
            <w:r w:rsidRPr="00FC3052">
              <w:rPr>
                <w:rFonts w:ascii="Arial" w:hAnsi="Arial" w:cs="Arial"/>
                <w:b/>
                <w:sz w:val="20"/>
                <w:szCs w:val="20"/>
                <w:lang w:val="en-US"/>
              </w:rPr>
              <w:t>TRAINING</w:t>
            </w:r>
          </w:p>
        </w:tc>
        <w:tc>
          <w:tcPr>
            <w:tcW w:w="4394" w:type="dxa"/>
            <w:gridSpan w:val="3"/>
            <w:tcBorders>
              <w:top w:val="single" w:sz="4" w:space="0" w:color="auto"/>
              <w:left w:val="single" w:sz="4" w:space="0" w:color="auto"/>
              <w:bottom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b/>
                <w:sz w:val="20"/>
                <w:szCs w:val="20"/>
                <w:lang w:val="en-US"/>
              </w:rPr>
            </w:pPr>
            <w:r w:rsidRPr="00FC3052">
              <w:rPr>
                <w:rFonts w:ascii="Arial" w:hAnsi="Arial" w:cs="Arial"/>
                <w:b/>
                <w:sz w:val="20"/>
                <w:szCs w:val="20"/>
                <w:lang w:val="en-US"/>
              </w:rPr>
              <w:t>RETENTION TEST</w:t>
            </w:r>
          </w:p>
        </w:tc>
      </w:tr>
      <w:tr w:rsidR="006F3D85" w:rsidRPr="00FC3052" w:rsidTr="009C027A">
        <w:trPr>
          <w:trHeight w:hRule="exact" w:val="675"/>
        </w:trPr>
        <w:tc>
          <w:tcPr>
            <w:tcW w:w="2147" w:type="dxa"/>
            <w:tcBorders>
              <w:top w:val="nil"/>
              <w:left w:val="nil"/>
              <w:bottom w:val="nil"/>
              <w:right w:val="single" w:sz="4" w:space="0" w:color="auto"/>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p>
        </w:tc>
        <w:tc>
          <w:tcPr>
            <w:tcW w:w="1397" w:type="dxa"/>
            <w:tcBorders>
              <w:top w:val="nil"/>
              <w:left w:val="single" w:sz="4" w:space="0" w:color="auto"/>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Non-Shock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p w:rsidR="006F3D85" w:rsidRPr="00FC3052" w:rsidRDefault="006F3D85" w:rsidP="009C027A">
            <w:pPr>
              <w:pStyle w:val="Normaalweb"/>
              <w:tabs>
                <w:tab w:val="left" w:pos="397"/>
                <w:tab w:val="left" w:pos="510"/>
              </w:tabs>
              <w:spacing w:before="120" w:line="360" w:lineRule="auto"/>
              <w:jc w:val="center"/>
              <w:rPr>
                <w:rFonts w:ascii="Arial" w:hAnsi="Arial" w:cs="Arial"/>
                <w:b/>
                <w:sz w:val="20"/>
                <w:szCs w:val="20"/>
                <w:lang w:val="en-US"/>
              </w:rPr>
            </w:pPr>
          </w:p>
        </w:tc>
        <w:tc>
          <w:tcPr>
            <w:tcW w:w="1413" w:type="dxa"/>
            <w:tcBorders>
              <w:top w:val="nil"/>
              <w:left w:val="nil"/>
              <w:bottom w:val="nil"/>
              <w:right w:val="single" w:sz="4" w:space="0" w:color="auto"/>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417" w:type="dxa"/>
            <w:tcBorders>
              <w:top w:val="nil"/>
              <w:left w:val="single" w:sz="4" w:space="0" w:color="auto"/>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559" w:type="dxa"/>
            <w:tcBorders>
              <w:top w:val="nil"/>
              <w:left w:val="nil"/>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Non-Shock</w:t>
            </w: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c>
          <w:tcPr>
            <w:tcW w:w="1418" w:type="dxa"/>
            <w:tcBorders>
              <w:top w:val="nil"/>
              <w:left w:val="nil"/>
              <w:bottom w:val="nil"/>
              <w:right w:val="nil"/>
            </w:tcBorders>
            <w:shd w:val="clear" w:color="auto" w:fill="D9D9D9" w:themeFill="background1" w:themeFillShade="D9"/>
            <w:vAlign w:val="center"/>
          </w:tcPr>
          <w:p w:rsidR="006F3D85" w:rsidRPr="00FC3052" w:rsidRDefault="006F3D85" w:rsidP="009C027A">
            <w:pPr>
              <w:pStyle w:val="Normaalweb"/>
              <w:tabs>
                <w:tab w:val="left" w:pos="397"/>
                <w:tab w:val="left" w:pos="510"/>
              </w:tabs>
              <w:spacing w:before="0" w:after="0" w:line="360" w:lineRule="auto"/>
              <w:jc w:val="center"/>
              <w:rPr>
                <w:rFonts w:ascii="Arial" w:hAnsi="Arial" w:cs="Arial"/>
                <w:b/>
                <w:sz w:val="20"/>
                <w:szCs w:val="20"/>
                <w:lang w:val="en-US"/>
              </w:rPr>
            </w:pPr>
            <w:r w:rsidRPr="00FC3052">
              <w:rPr>
                <w:rFonts w:ascii="Arial" w:hAnsi="Arial" w:cs="Arial"/>
                <w:b/>
                <w:sz w:val="20"/>
                <w:szCs w:val="20"/>
                <w:lang w:val="en-US"/>
              </w:rPr>
              <w:t>Novel</w:t>
            </w:r>
          </w:p>
          <w:p w:rsidR="006F3D85" w:rsidRPr="00FC3052" w:rsidRDefault="006F3D85" w:rsidP="009C027A">
            <w:pPr>
              <w:pStyle w:val="Normaalweb"/>
              <w:tabs>
                <w:tab w:val="left" w:pos="397"/>
                <w:tab w:val="left" w:pos="510"/>
              </w:tabs>
              <w:spacing w:before="0" w:after="0" w:line="360" w:lineRule="auto"/>
              <w:jc w:val="center"/>
              <w:rPr>
                <w:rFonts w:ascii="Arial" w:hAnsi="Arial" w:cs="Arial"/>
                <w:b/>
                <w:sz w:val="18"/>
                <w:szCs w:val="18"/>
                <w:lang w:val="en-US"/>
              </w:rPr>
            </w:pPr>
            <w:r w:rsidRPr="00FC3052">
              <w:rPr>
                <w:rFonts w:ascii="Arial" w:hAnsi="Arial" w:cs="Arial"/>
                <w:sz w:val="18"/>
                <w:szCs w:val="18"/>
                <w:lang w:val="en-US"/>
              </w:rPr>
              <w:t xml:space="preserve">mean </w:t>
            </w:r>
            <w:r w:rsidRPr="00FC3052">
              <w:rPr>
                <w:rFonts w:ascii="Arial" w:hAnsi="Arial" w:cs="Arial"/>
                <w:sz w:val="18"/>
                <w:szCs w:val="18"/>
                <w:lang w:val="en-US" w:eastAsia="en-US"/>
              </w:rPr>
              <w:t xml:space="preserve">± </w:t>
            </w:r>
            <w:proofErr w:type="spellStart"/>
            <w:r w:rsidRPr="00FC3052">
              <w:rPr>
                <w:rFonts w:ascii="Arial" w:hAnsi="Arial" w:cs="Arial"/>
                <w:sz w:val="18"/>
                <w:szCs w:val="18"/>
                <w:lang w:val="en-US" w:eastAsia="en-US"/>
              </w:rPr>
              <w:t>s.e.m</w:t>
            </w:r>
            <w:proofErr w:type="spellEnd"/>
            <w:r w:rsidRPr="00FC3052">
              <w:rPr>
                <w:rFonts w:ascii="Arial" w:hAnsi="Arial" w:cs="Arial"/>
                <w:sz w:val="18"/>
                <w:szCs w:val="18"/>
                <w:lang w:val="en-US" w:eastAsia="en-US"/>
              </w:rPr>
              <w:t>.</w:t>
            </w:r>
          </w:p>
        </w:tc>
      </w:tr>
      <w:tr w:rsidR="006F3D85" w:rsidRPr="00FC3052" w:rsidTr="009C027A">
        <w:trPr>
          <w:trHeight w:hRule="exact" w:val="1397"/>
        </w:trPr>
        <w:tc>
          <w:tcPr>
            <w:tcW w:w="2147" w:type="dxa"/>
            <w:tcBorders>
              <w:top w:val="nil"/>
              <w:bottom w:val="single" w:sz="4" w:space="0" w:color="auto"/>
            </w:tcBorders>
            <w:vAlign w:val="center"/>
          </w:tcPr>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Vehicle (</w:t>
            </w:r>
            <w:r w:rsidRPr="00FC3052">
              <w:rPr>
                <w:rFonts w:ascii="Arial" w:hAnsi="Arial" w:cs="Arial"/>
                <w:i/>
                <w:sz w:val="20"/>
                <w:szCs w:val="20"/>
                <w:lang w:val="en-US"/>
              </w:rPr>
              <w:t xml:space="preserve">n </w:t>
            </w:r>
            <w:r w:rsidRPr="00FC3052">
              <w:rPr>
                <w:rFonts w:ascii="Arial" w:hAnsi="Arial" w:cs="Arial"/>
                <w:sz w:val="20"/>
                <w:szCs w:val="20"/>
                <w:lang w:val="en-US"/>
              </w:rPr>
              <w:t>= 14)</w:t>
            </w: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1 mg YOH (</w:t>
            </w:r>
            <w:r w:rsidRPr="00FC3052">
              <w:rPr>
                <w:rFonts w:ascii="Arial" w:hAnsi="Arial" w:cs="Arial"/>
                <w:i/>
                <w:sz w:val="20"/>
                <w:szCs w:val="20"/>
                <w:lang w:val="en-US"/>
              </w:rPr>
              <w:t xml:space="preserve">n </w:t>
            </w:r>
            <w:r w:rsidRPr="00FC3052">
              <w:rPr>
                <w:rFonts w:ascii="Arial" w:hAnsi="Arial" w:cs="Arial"/>
                <w:sz w:val="20"/>
                <w:szCs w:val="20"/>
                <w:lang w:val="en-US"/>
              </w:rPr>
              <w:t>= 15)</w:t>
            </w: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r w:rsidRPr="00FC3052">
              <w:rPr>
                <w:rFonts w:ascii="Arial" w:hAnsi="Arial" w:cs="Arial"/>
                <w:sz w:val="20"/>
                <w:szCs w:val="20"/>
                <w:lang w:val="en-US"/>
              </w:rPr>
              <w:t>3 mg YOH (</w:t>
            </w:r>
            <w:r w:rsidRPr="00FC3052">
              <w:rPr>
                <w:rFonts w:ascii="Arial" w:hAnsi="Arial" w:cs="Arial"/>
                <w:i/>
                <w:sz w:val="20"/>
                <w:szCs w:val="20"/>
                <w:lang w:val="en-US"/>
              </w:rPr>
              <w:t xml:space="preserve">n </w:t>
            </w:r>
            <w:r w:rsidRPr="00FC3052">
              <w:rPr>
                <w:rFonts w:ascii="Arial" w:hAnsi="Arial" w:cs="Arial"/>
                <w:sz w:val="20"/>
                <w:szCs w:val="20"/>
                <w:lang w:val="en-US"/>
              </w:rPr>
              <w:t>= 17)</w:t>
            </w:r>
          </w:p>
          <w:p w:rsidR="006F3D85" w:rsidRPr="00FC3052" w:rsidRDefault="006F3D85" w:rsidP="009C027A">
            <w:pPr>
              <w:pStyle w:val="Normaalweb"/>
              <w:tabs>
                <w:tab w:val="left" w:pos="397"/>
                <w:tab w:val="left" w:pos="510"/>
              </w:tabs>
              <w:spacing w:before="120" w:line="360" w:lineRule="auto"/>
              <w:jc w:val="both"/>
              <w:rPr>
                <w:rFonts w:ascii="Arial" w:hAnsi="Arial" w:cs="Arial"/>
                <w:sz w:val="20"/>
                <w:szCs w:val="20"/>
                <w:lang w:val="en-US"/>
              </w:rPr>
            </w:pPr>
          </w:p>
        </w:tc>
        <w:tc>
          <w:tcPr>
            <w:tcW w:w="1397" w:type="dxa"/>
            <w:tcBorders>
              <w:top w:val="nil"/>
              <w:bottom w:val="single" w:sz="4" w:space="0" w:color="auto"/>
              <w:right w:val="nil"/>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32.3 ± 3.3</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27.1 ± 1.2</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29.8 ± 2.6</w:t>
            </w:r>
          </w:p>
        </w:tc>
        <w:tc>
          <w:tcPr>
            <w:tcW w:w="1413" w:type="dxa"/>
            <w:tcBorders>
              <w:top w:val="nil"/>
              <w:left w:val="nil"/>
              <w:bottom w:val="single" w:sz="4" w:space="0" w:color="auto"/>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29.6 ± 1.0</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30.3 ± 1.9</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29.6 ± 1.3</w:t>
            </w:r>
          </w:p>
        </w:tc>
        <w:tc>
          <w:tcPr>
            <w:tcW w:w="1417" w:type="dxa"/>
            <w:tcBorders>
              <w:top w:val="nil"/>
              <w:bottom w:val="single" w:sz="4" w:space="0" w:color="auto"/>
              <w:right w:val="nil"/>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213.2 ± 39.3</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235.9 ± 33.2</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228.9 ± 46.7</w:t>
            </w:r>
          </w:p>
        </w:tc>
        <w:tc>
          <w:tcPr>
            <w:tcW w:w="1559" w:type="dxa"/>
            <w:tcBorders>
              <w:top w:val="nil"/>
              <w:left w:val="nil"/>
              <w:bottom w:val="single" w:sz="4" w:space="0" w:color="auto"/>
              <w:right w:val="nil"/>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85.2 ± 21.6</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104.0 ± 26.2</w:t>
            </w:r>
          </w:p>
          <w:p w:rsidR="006F3D85" w:rsidRPr="00FC3052" w:rsidRDefault="006F3D85" w:rsidP="009C027A">
            <w:pPr>
              <w:spacing w:line="360" w:lineRule="auto"/>
              <w:jc w:val="center"/>
              <w:rPr>
                <w:rFonts w:ascii="Arial" w:hAnsi="Arial" w:cs="Arial"/>
                <w:sz w:val="20"/>
                <w:szCs w:val="20"/>
                <w:lang w:eastAsia="de-DE" w:bidi="ar-SA"/>
              </w:rPr>
            </w:pPr>
            <w:r w:rsidRPr="00FC3052">
              <w:rPr>
                <w:rFonts w:ascii="Arial" w:hAnsi="Arial" w:cs="Arial"/>
                <w:sz w:val="20"/>
                <w:szCs w:val="20"/>
              </w:rPr>
              <w:t>109.0 ± 19.2</w:t>
            </w:r>
          </w:p>
        </w:tc>
        <w:tc>
          <w:tcPr>
            <w:tcW w:w="1418" w:type="dxa"/>
            <w:tcBorders>
              <w:top w:val="nil"/>
              <w:left w:val="nil"/>
              <w:bottom w:val="single" w:sz="4" w:space="0" w:color="auto"/>
            </w:tcBorders>
            <w:vAlign w:val="center"/>
          </w:tcPr>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highlight w:val="cyan"/>
                <w:lang w:val="en-US"/>
              </w:rPr>
            </w:pPr>
            <w:r w:rsidRPr="00FC3052">
              <w:rPr>
                <w:rFonts w:ascii="Arial" w:hAnsi="Arial" w:cs="Arial"/>
                <w:sz w:val="20"/>
                <w:szCs w:val="20"/>
                <w:lang w:val="en-US"/>
              </w:rPr>
              <w:t>92.4 ± 40.3</w:t>
            </w:r>
          </w:p>
          <w:p w:rsidR="006F3D85" w:rsidRPr="00FC3052" w:rsidRDefault="006F3D85" w:rsidP="009C027A">
            <w:pPr>
              <w:pStyle w:val="Normaalweb"/>
              <w:tabs>
                <w:tab w:val="left" w:pos="397"/>
                <w:tab w:val="left" w:pos="510"/>
              </w:tabs>
              <w:spacing w:before="120" w:line="360" w:lineRule="auto"/>
              <w:jc w:val="center"/>
              <w:rPr>
                <w:rFonts w:ascii="Arial" w:hAnsi="Arial" w:cs="Arial"/>
                <w:sz w:val="20"/>
                <w:szCs w:val="20"/>
                <w:lang w:val="en-US"/>
              </w:rPr>
            </w:pPr>
            <w:r w:rsidRPr="00FC3052">
              <w:rPr>
                <w:rFonts w:ascii="Arial" w:hAnsi="Arial" w:cs="Arial"/>
                <w:sz w:val="20"/>
                <w:szCs w:val="20"/>
                <w:lang w:val="en-US"/>
              </w:rPr>
              <w:t>34.9 ± 5.1</w:t>
            </w:r>
          </w:p>
          <w:p w:rsidR="006F3D85" w:rsidRPr="00FC3052" w:rsidRDefault="006F3D85" w:rsidP="009C027A">
            <w:pPr>
              <w:spacing w:line="360" w:lineRule="auto"/>
              <w:jc w:val="center"/>
              <w:rPr>
                <w:rFonts w:ascii="Arial" w:hAnsi="Arial" w:cs="Arial"/>
                <w:sz w:val="20"/>
                <w:szCs w:val="20"/>
                <w:highlight w:val="cyan"/>
                <w:lang w:eastAsia="de-DE" w:bidi="ar-SA"/>
              </w:rPr>
            </w:pPr>
            <w:r w:rsidRPr="00FC3052">
              <w:rPr>
                <w:rFonts w:ascii="Arial" w:hAnsi="Arial" w:cs="Arial"/>
                <w:sz w:val="20"/>
                <w:szCs w:val="20"/>
              </w:rPr>
              <w:t>39.1 ± 8.5</w:t>
            </w:r>
          </w:p>
        </w:tc>
      </w:tr>
    </w:tbl>
    <w:p w:rsidR="006F3D85" w:rsidRPr="00FC3052" w:rsidRDefault="006F3D85" w:rsidP="006F3D85">
      <w:pPr>
        <w:pStyle w:val="Normaalweb"/>
        <w:shd w:val="clear" w:color="auto" w:fill="FFFFFF"/>
        <w:tabs>
          <w:tab w:val="left" w:pos="397"/>
          <w:tab w:val="left" w:pos="510"/>
        </w:tabs>
        <w:spacing w:before="120" w:after="0" w:line="480" w:lineRule="auto"/>
        <w:jc w:val="both"/>
        <w:rPr>
          <w:rFonts w:ascii="Arial" w:hAnsi="Arial" w:cs="Arial"/>
          <w:b/>
          <w:sz w:val="20"/>
          <w:szCs w:val="20"/>
          <w:lang w:val="en-US"/>
        </w:rPr>
      </w:pPr>
      <w:r w:rsidRPr="00FC3052">
        <w:rPr>
          <w:rFonts w:ascii="Arial" w:hAnsi="Arial" w:cs="Arial"/>
          <w:bCs/>
          <w:sz w:val="20"/>
          <w:szCs w:val="20"/>
          <w:lang w:val="en-US"/>
        </w:rPr>
        <w:t xml:space="preserve">No </w:t>
      </w:r>
      <w:proofErr w:type="spellStart"/>
      <w:r w:rsidRPr="00FC3052">
        <w:rPr>
          <w:rFonts w:ascii="Arial" w:hAnsi="Arial" w:cs="Arial"/>
          <w:bCs/>
          <w:sz w:val="20"/>
          <w:szCs w:val="20"/>
          <w:lang w:val="en-US"/>
        </w:rPr>
        <w:t>inj</w:t>
      </w:r>
      <w:proofErr w:type="spellEnd"/>
      <w:r w:rsidRPr="00FC3052">
        <w:rPr>
          <w:rFonts w:ascii="Arial" w:hAnsi="Arial" w:cs="Arial"/>
          <w:bCs/>
          <w:sz w:val="20"/>
          <w:szCs w:val="20"/>
          <w:lang w:val="en-US"/>
        </w:rPr>
        <w:t xml:space="preserve">, no injection; CORT, corticosterone; YOH, yohimbine </w:t>
      </w:r>
    </w:p>
    <w:p w:rsidR="00A97A46" w:rsidRPr="00FC3052" w:rsidRDefault="00FC3052">
      <w:pPr>
        <w:rPr>
          <w:rFonts w:ascii="Arial" w:hAnsi="Arial" w:cs="Arial"/>
        </w:rPr>
      </w:pPr>
    </w:p>
    <w:sectPr w:rsidR="00A97A46" w:rsidRPr="00FC3052" w:rsidSect="001B753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85"/>
    <w:rsid w:val="00060CF4"/>
    <w:rsid w:val="001B7538"/>
    <w:rsid w:val="006F3D85"/>
    <w:rsid w:val="00FC30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8E8899"/>
  <w15:chartTrackingRefBased/>
  <w15:docId w15:val="{F02BAFBE-C4E5-9243-B6A8-D0D8CE119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F3D85"/>
    <w:pPr>
      <w:spacing w:after="160" w:line="259" w:lineRule="auto"/>
    </w:pPr>
    <w:rPr>
      <w:sz w:val="22"/>
      <w:szCs w:val="22"/>
      <w:lang w:val="en-US" w:bidi="he-IL"/>
    </w:rPr>
  </w:style>
  <w:style w:type="paragraph" w:styleId="Kop1">
    <w:name w:val="heading 1"/>
    <w:basedOn w:val="Standaard"/>
    <w:link w:val="Kop1Char"/>
    <w:uiPriority w:val="9"/>
    <w:qFormat/>
    <w:rsid w:val="00FC3052"/>
    <w:pPr>
      <w:spacing w:before="100" w:beforeAutospacing="1" w:after="100" w:afterAutospacing="1" w:line="240" w:lineRule="auto"/>
      <w:outlineLvl w:val="0"/>
    </w:pPr>
    <w:rPr>
      <w:rFonts w:ascii="Times New Roman" w:eastAsia="Times New Roman" w:hAnsi="Times New Roman" w:cs="Times New Roman"/>
      <w:b/>
      <w:bCs/>
      <w:kern w:val="36"/>
      <w:sz w:val="48"/>
      <w:szCs w:val="48"/>
      <w:lang w:val="nl-NL" w:eastAsia="nl-NL"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qFormat/>
    <w:rsid w:val="006F3D85"/>
    <w:rPr>
      <w:sz w:val="16"/>
      <w:szCs w:val="16"/>
    </w:rPr>
  </w:style>
  <w:style w:type="paragraph" w:styleId="Normaalweb">
    <w:name w:val="Normal (Web)"/>
    <w:basedOn w:val="Standaard"/>
    <w:uiPriority w:val="99"/>
    <w:qFormat/>
    <w:rsid w:val="006F3D85"/>
    <w:pPr>
      <w:suppressAutoHyphens/>
      <w:spacing w:before="100" w:after="119" w:line="240" w:lineRule="auto"/>
    </w:pPr>
    <w:rPr>
      <w:rFonts w:ascii="Times New Roman" w:eastAsia="Times New Roman" w:hAnsi="Times New Roman" w:cs="Times New Roman"/>
      <w:sz w:val="24"/>
      <w:szCs w:val="24"/>
      <w:lang w:val="de-DE" w:eastAsia="de-DE" w:bidi="ar-SA"/>
    </w:rPr>
  </w:style>
  <w:style w:type="table" w:styleId="Tabelraster">
    <w:name w:val="Table Grid"/>
    <w:basedOn w:val="Standaardtabel"/>
    <w:uiPriority w:val="59"/>
    <w:rsid w:val="006F3D85"/>
    <w:rPr>
      <w:sz w:val="22"/>
      <w:szCs w:val="22"/>
      <w:lang w:val="en-US"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FC3052"/>
    <w:rPr>
      <w:rFonts w:ascii="Times New Roman" w:eastAsia="Times New Roman" w:hAnsi="Times New Roman" w:cs="Times New Roman"/>
      <w:b/>
      <w:bCs/>
      <w:kern w:val="36"/>
      <w:sz w:val="48"/>
      <w:szCs w:val="48"/>
      <w:lang w:eastAsia="nl-NL"/>
    </w:rPr>
  </w:style>
  <w:style w:type="character" w:styleId="Intensievebenadrukking">
    <w:name w:val="Intense Emphasis"/>
    <w:basedOn w:val="Standaardalinea-lettertype"/>
    <w:uiPriority w:val="21"/>
    <w:qFormat/>
    <w:rsid w:val="00FC3052"/>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635</Words>
  <Characters>3498</Characters>
  <Application>Microsoft Office Word</Application>
  <DocSecurity>0</DocSecurity>
  <Lines>29</Lines>
  <Paragraphs>8</Paragraphs>
  <ScaleCrop>false</ScaleCrop>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Benno Roozendaal</dc:creator>
  <cp:keywords/>
  <dc:description/>
  <cp:lastModifiedBy>Benno Roozendaal</cp:lastModifiedBy>
  <cp:revision>2</cp:revision>
  <dcterms:created xsi:type="dcterms:W3CDTF">2024-05-31T15:07:00Z</dcterms:created>
  <dcterms:modified xsi:type="dcterms:W3CDTF">2024-05-31T15:14:00Z</dcterms:modified>
</cp:coreProperties>
</file>