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F30380" w14:textId="77777777" w:rsidR="00180BAA" w:rsidRDefault="0034093B">
      <w:pPr>
        <w:pStyle w:val="Heading2"/>
        <w:spacing w:before="0" w:after="384" w:line="480" w:lineRule="auto"/>
        <w:jc w:val="center"/>
        <w:rPr>
          <w:rFonts w:asciiTheme="minorHAnsi" w:eastAsia="Times New Roman" w:hAnsiTheme="minorHAnsi"/>
          <w:color w:val="000000" w:themeColor="text1"/>
          <w:sz w:val="32"/>
          <w:szCs w:val="24"/>
          <w:lang w:val="en-GB" w:eastAsia="nl-NL"/>
        </w:rPr>
      </w:pPr>
      <w:r>
        <w:rPr>
          <w:rFonts w:asciiTheme="minorHAnsi" w:eastAsia="Times New Roman" w:hAnsiTheme="minorHAnsi"/>
          <w:color w:val="000000" w:themeColor="text1"/>
          <w:sz w:val="32"/>
          <w:szCs w:val="24"/>
          <w:lang w:val="en-GB" w:eastAsia="nl-NL"/>
        </w:rPr>
        <w:t>Seeing the past: Afterglow effects on familiarity judgments are category-specific</w:t>
      </w:r>
    </w:p>
    <w:p w14:paraId="22DA1F44" w14:textId="77777777" w:rsidR="00180BAA" w:rsidRDefault="00180BAA">
      <w:pPr>
        <w:jc w:val="center"/>
        <w:rPr>
          <w:lang w:val="en-GB" w:eastAsia="nl-NL"/>
        </w:rPr>
      </w:pPr>
    </w:p>
    <w:p w14:paraId="24EE3E69" w14:textId="77777777" w:rsidR="00180BAA" w:rsidRDefault="0034093B">
      <w:pPr>
        <w:jc w:val="center"/>
        <w:rPr>
          <w:i/>
          <w:sz w:val="28"/>
          <w:szCs w:val="28"/>
          <w:vertAlign w:val="superscript"/>
          <w:lang w:val="nl-NL"/>
        </w:rPr>
      </w:pPr>
      <w:r>
        <w:rPr>
          <w:i/>
          <w:sz w:val="28"/>
          <w:szCs w:val="28"/>
          <w:lang w:val="nl-NL"/>
        </w:rPr>
        <w:t xml:space="preserve">Marlieke Tina Renée van Kesteren, Lianne de Vries, </w:t>
      </w:r>
      <w:proofErr w:type="spellStart"/>
      <w:r>
        <w:rPr>
          <w:i/>
          <w:sz w:val="28"/>
          <w:szCs w:val="28"/>
          <w:lang w:val="nl-NL"/>
        </w:rPr>
        <w:t>and</w:t>
      </w:r>
      <w:proofErr w:type="spellEnd"/>
      <w:r>
        <w:rPr>
          <w:i/>
          <w:sz w:val="28"/>
          <w:szCs w:val="28"/>
          <w:lang w:val="nl-NL"/>
        </w:rPr>
        <w:t xml:space="preserve"> Martijn Meeter</w:t>
      </w:r>
    </w:p>
    <w:p w14:paraId="62DCF94A" w14:textId="77777777" w:rsidR="00180BAA" w:rsidRDefault="00180BAA">
      <w:pPr>
        <w:jc w:val="center"/>
        <w:rPr>
          <w:i/>
          <w:sz w:val="28"/>
          <w:szCs w:val="28"/>
          <w:lang w:val="nl-NL"/>
        </w:rPr>
      </w:pPr>
    </w:p>
    <w:p w14:paraId="52548019" w14:textId="77777777" w:rsidR="00180BAA" w:rsidRDefault="0034093B">
      <w:pPr>
        <w:pStyle w:val="ListParagraph"/>
        <w:jc w:val="center"/>
        <w:rPr>
          <w:i/>
          <w:sz w:val="28"/>
          <w:szCs w:val="28"/>
          <w:lang w:val="nl-NL"/>
        </w:rPr>
      </w:pPr>
      <w:r>
        <w:rPr>
          <w:i/>
          <w:sz w:val="28"/>
          <w:szCs w:val="28"/>
        </w:rPr>
        <w:t xml:space="preserve">Section of Education Sciences and LEARN! </w:t>
      </w:r>
      <w:r>
        <w:rPr>
          <w:i/>
          <w:sz w:val="28"/>
          <w:szCs w:val="28"/>
          <w:lang w:val="nl-NL"/>
        </w:rPr>
        <w:t xml:space="preserve">Research </w:t>
      </w:r>
      <w:proofErr w:type="spellStart"/>
      <w:r>
        <w:rPr>
          <w:i/>
          <w:sz w:val="28"/>
          <w:szCs w:val="28"/>
          <w:lang w:val="nl-NL"/>
        </w:rPr>
        <w:t>Institute</w:t>
      </w:r>
      <w:proofErr w:type="spellEnd"/>
      <w:r>
        <w:rPr>
          <w:i/>
          <w:sz w:val="28"/>
          <w:szCs w:val="28"/>
          <w:lang w:val="nl-NL"/>
        </w:rPr>
        <w:t>, Vrije Universiteit Amsterdam</w:t>
      </w:r>
    </w:p>
    <w:p w14:paraId="0EC30E5C" w14:textId="77777777" w:rsidR="00180BAA" w:rsidRDefault="00180BAA">
      <w:pPr>
        <w:pStyle w:val="ListParagraph"/>
        <w:jc w:val="both"/>
        <w:rPr>
          <w:i/>
          <w:sz w:val="28"/>
          <w:szCs w:val="28"/>
          <w:lang w:val="nl-NL"/>
        </w:rPr>
      </w:pPr>
    </w:p>
    <w:p w14:paraId="6C0A99A4" w14:textId="77777777" w:rsidR="00180BAA" w:rsidRDefault="00180BAA">
      <w:pPr>
        <w:pStyle w:val="ListParagraph"/>
        <w:jc w:val="both"/>
        <w:rPr>
          <w:i/>
          <w:sz w:val="28"/>
          <w:szCs w:val="28"/>
          <w:lang w:val="nl-NL"/>
        </w:rPr>
      </w:pPr>
    </w:p>
    <w:p w14:paraId="6DB50796" w14:textId="77777777" w:rsidR="00180BAA" w:rsidRDefault="00180BAA">
      <w:pPr>
        <w:jc w:val="both"/>
        <w:rPr>
          <w:rFonts w:eastAsia="Times New Roman" w:cs="Arial"/>
          <w:sz w:val="24"/>
          <w:szCs w:val="24"/>
          <w:lang w:val="nl-NL"/>
        </w:rPr>
      </w:pPr>
    </w:p>
    <w:p w14:paraId="54F0EB9E" w14:textId="77777777" w:rsidR="00180BAA" w:rsidRDefault="00180BAA">
      <w:pPr>
        <w:jc w:val="both"/>
        <w:rPr>
          <w:rFonts w:eastAsia="Times New Roman" w:cs="Arial"/>
          <w:sz w:val="24"/>
          <w:szCs w:val="24"/>
          <w:lang w:val="nl-NL"/>
        </w:rPr>
      </w:pPr>
    </w:p>
    <w:p w14:paraId="398BFC6B" w14:textId="77777777" w:rsidR="00180BAA" w:rsidRDefault="00180BAA">
      <w:pPr>
        <w:jc w:val="both"/>
        <w:rPr>
          <w:rFonts w:eastAsia="Times New Roman" w:cs="Arial"/>
          <w:sz w:val="24"/>
          <w:szCs w:val="24"/>
          <w:lang w:val="nl-NL"/>
        </w:rPr>
      </w:pPr>
    </w:p>
    <w:p w14:paraId="4A5F5D8D" w14:textId="77777777" w:rsidR="00180BAA" w:rsidRDefault="00180BAA">
      <w:pPr>
        <w:jc w:val="both"/>
        <w:rPr>
          <w:rFonts w:eastAsia="Times New Roman" w:cs="Arial"/>
          <w:sz w:val="24"/>
          <w:szCs w:val="24"/>
          <w:lang w:val="nl-NL"/>
        </w:rPr>
      </w:pPr>
    </w:p>
    <w:p w14:paraId="4794CB68" w14:textId="77777777" w:rsidR="00180BAA" w:rsidRDefault="00180BAA">
      <w:pPr>
        <w:jc w:val="both"/>
        <w:rPr>
          <w:rFonts w:eastAsia="Times New Roman" w:cs="Arial"/>
          <w:sz w:val="24"/>
          <w:szCs w:val="24"/>
          <w:lang w:val="nl-NL"/>
        </w:rPr>
      </w:pPr>
    </w:p>
    <w:p w14:paraId="324C1ED0" w14:textId="77777777" w:rsidR="00180BAA" w:rsidRDefault="00180BAA">
      <w:pPr>
        <w:jc w:val="both"/>
        <w:rPr>
          <w:rFonts w:eastAsia="Times New Roman" w:cs="Arial"/>
          <w:sz w:val="24"/>
          <w:szCs w:val="24"/>
          <w:lang w:val="nl-NL"/>
        </w:rPr>
      </w:pPr>
    </w:p>
    <w:p w14:paraId="2D46D6B9" w14:textId="77777777" w:rsidR="00180BAA" w:rsidRDefault="00180BAA">
      <w:pPr>
        <w:jc w:val="both"/>
        <w:rPr>
          <w:rFonts w:eastAsia="Times New Roman" w:cs="Arial"/>
          <w:sz w:val="24"/>
          <w:szCs w:val="24"/>
          <w:lang w:val="nl-NL"/>
        </w:rPr>
      </w:pPr>
    </w:p>
    <w:p w14:paraId="11A843C9" w14:textId="77777777" w:rsidR="00180BAA" w:rsidRDefault="00180BAA">
      <w:pPr>
        <w:jc w:val="both"/>
        <w:rPr>
          <w:rFonts w:eastAsia="Times New Roman" w:cs="Arial"/>
          <w:sz w:val="24"/>
          <w:szCs w:val="24"/>
          <w:lang w:val="nl-NL"/>
        </w:rPr>
      </w:pPr>
    </w:p>
    <w:p w14:paraId="7F3D41EB" w14:textId="77777777" w:rsidR="00180BAA" w:rsidRDefault="00180BAA">
      <w:pPr>
        <w:jc w:val="both"/>
        <w:rPr>
          <w:rFonts w:eastAsia="Times New Roman" w:cs="Arial"/>
          <w:sz w:val="24"/>
          <w:szCs w:val="24"/>
          <w:lang w:val="nl-NL"/>
        </w:rPr>
      </w:pPr>
    </w:p>
    <w:p w14:paraId="6C16D4A5" w14:textId="77777777" w:rsidR="00180BAA" w:rsidRPr="00A74187" w:rsidRDefault="0034093B">
      <w:pPr>
        <w:jc w:val="both"/>
        <w:rPr>
          <w:rFonts w:eastAsia="Times New Roman" w:cs="Arial"/>
          <w:sz w:val="24"/>
          <w:szCs w:val="24"/>
        </w:rPr>
      </w:pPr>
      <w:r w:rsidRPr="00A74187">
        <w:rPr>
          <w:rFonts w:eastAsia="Times New Roman" w:cs="Arial"/>
          <w:sz w:val="24"/>
          <w:szCs w:val="24"/>
        </w:rPr>
        <w:t>Correspondence:</w:t>
      </w:r>
    </w:p>
    <w:p w14:paraId="42E8BCF2" w14:textId="77777777" w:rsidR="00180BAA" w:rsidRDefault="0034093B">
      <w:pPr>
        <w:jc w:val="both"/>
        <w:rPr>
          <w:rFonts w:eastAsia="Times New Roman" w:cs="Arial"/>
          <w:sz w:val="24"/>
          <w:szCs w:val="24"/>
        </w:rPr>
      </w:pPr>
      <w:r>
        <w:rPr>
          <w:rFonts w:eastAsia="Times New Roman" w:cs="Arial"/>
          <w:sz w:val="24"/>
          <w:szCs w:val="24"/>
        </w:rPr>
        <w:t>Marlieke van Kesteren, PhD</w:t>
      </w:r>
    </w:p>
    <w:p w14:paraId="75A56541" w14:textId="77777777" w:rsidR="00180BAA" w:rsidRDefault="0034093B">
      <w:pPr>
        <w:jc w:val="both"/>
        <w:rPr>
          <w:rFonts w:eastAsia="Times New Roman" w:cs="Arial"/>
          <w:sz w:val="24"/>
          <w:szCs w:val="24"/>
        </w:rPr>
      </w:pPr>
      <w:r>
        <w:rPr>
          <w:rFonts w:eastAsia="Times New Roman" w:cs="Arial"/>
          <w:sz w:val="24"/>
          <w:szCs w:val="24"/>
        </w:rPr>
        <w:t xml:space="preserve">Section of Education Sciences </w:t>
      </w:r>
    </w:p>
    <w:p w14:paraId="652A6A8B" w14:textId="6C19CEAA" w:rsidR="00180BAA" w:rsidRPr="00A74187" w:rsidRDefault="0034093B">
      <w:pPr>
        <w:jc w:val="both"/>
        <w:rPr>
          <w:rFonts w:eastAsia="Times New Roman" w:cs="Arial"/>
          <w:sz w:val="24"/>
          <w:szCs w:val="24"/>
          <w:lang w:val="nl-NL"/>
        </w:rPr>
      </w:pPr>
      <w:r w:rsidRPr="00A74187">
        <w:rPr>
          <w:rFonts w:eastAsia="Times New Roman" w:cs="Arial"/>
          <w:sz w:val="24"/>
          <w:szCs w:val="24"/>
          <w:lang w:val="nl-NL"/>
        </w:rPr>
        <w:t xml:space="preserve">Van der </w:t>
      </w:r>
      <w:proofErr w:type="spellStart"/>
      <w:r w:rsidRPr="00A74187">
        <w:rPr>
          <w:rFonts w:eastAsia="Times New Roman" w:cs="Arial"/>
          <w:sz w:val="24"/>
          <w:szCs w:val="24"/>
          <w:lang w:val="nl-NL"/>
        </w:rPr>
        <w:t>Boechorststraat</w:t>
      </w:r>
      <w:proofErr w:type="spellEnd"/>
      <w:r w:rsidRPr="00A74187">
        <w:rPr>
          <w:rFonts w:eastAsia="Times New Roman" w:cs="Arial"/>
          <w:sz w:val="24"/>
          <w:szCs w:val="24"/>
          <w:lang w:val="nl-NL"/>
        </w:rPr>
        <w:t xml:space="preserve"> </w:t>
      </w:r>
      <w:r w:rsidR="00A74187">
        <w:rPr>
          <w:rFonts w:eastAsia="Times New Roman" w:cs="Arial"/>
          <w:sz w:val="24"/>
          <w:szCs w:val="24"/>
          <w:lang w:val="nl-NL"/>
        </w:rPr>
        <w:t>7-9</w:t>
      </w:r>
    </w:p>
    <w:p w14:paraId="2746411F" w14:textId="77777777" w:rsidR="00180BAA" w:rsidRPr="00A74187" w:rsidRDefault="0034093B">
      <w:pPr>
        <w:jc w:val="both"/>
        <w:rPr>
          <w:rFonts w:eastAsia="Times New Roman" w:cs="Arial"/>
          <w:sz w:val="24"/>
          <w:szCs w:val="24"/>
          <w:lang w:val="nl-NL"/>
        </w:rPr>
      </w:pPr>
      <w:r w:rsidRPr="00A74187">
        <w:rPr>
          <w:rFonts w:eastAsia="Times New Roman" w:cs="Arial"/>
          <w:sz w:val="24"/>
          <w:szCs w:val="24"/>
          <w:lang w:val="nl-NL"/>
        </w:rPr>
        <w:t xml:space="preserve">1081 BT Amsterdam   </w:t>
      </w:r>
    </w:p>
    <w:p w14:paraId="4D3D07F2" w14:textId="77777777" w:rsidR="00180BAA" w:rsidRPr="00A3740F" w:rsidRDefault="0034093B">
      <w:pPr>
        <w:jc w:val="both"/>
        <w:rPr>
          <w:rFonts w:eastAsia="Times New Roman" w:cs="Arial"/>
          <w:sz w:val="24"/>
          <w:szCs w:val="24"/>
        </w:rPr>
      </w:pPr>
      <w:r w:rsidRPr="00A3740F">
        <w:rPr>
          <w:rFonts w:eastAsia="Times New Roman" w:cs="Arial"/>
          <w:sz w:val="24"/>
          <w:szCs w:val="24"/>
        </w:rPr>
        <w:t>The Netherlands</w:t>
      </w:r>
    </w:p>
    <w:p w14:paraId="3966A5E8" w14:textId="77777777" w:rsidR="00180BAA" w:rsidRDefault="0034093B">
      <w:pPr>
        <w:jc w:val="both"/>
      </w:pPr>
      <w:r>
        <w:rPr>
          <w:rFonts w:eastAsia="Times New Roman" w:cs="Arial"/>
          <w:sz w:val="24"/>
          <w:szCs w:val="24"/>
        </w:rPr>
        <w:t xml:space="preserve">Email: </w:t>
      </w:r>
      <w:hyperlink r:id="rId8">
        <w:r>
          <w:rPr>
            <w:rStyle w:val="InternetLink"/>
            <w:rFonts w:eastAsia="Times New Roman" w:cs="Arial"/>
            <w:sz w:val="24"/>
            <w:szCs w:val="24"/>
          </w:rPr>
          <w:t>marlieke.van.kesteren@vu.nl</w:t>
        </w:r>
      </w:hyperlink>
    </w:p>
    <w:p w14:paraId="31F78AB3" w14:textId="77777777" w:rsidR="00180BAA" w:rsidRDefault="0034093B">
      <w:pPr>
        <w:spacing w:after="384" w:line="480" w:lineRule="auto"/>
        <w:jc w:val="both"/>
        <w:rPr>
          <w:b/>
          <w:lang w:val="en-GB" w:eastAsia="nl-NL"/>
        </w:rPr>
      </w:pPr>
      <w:r>
        <w:rPr>
          <w:b/>
          <w:lang w:val="en-GB" w:eastAsia="nl-NL"/>
        </w:rPr>
        <w:lastRenderedPageBreak/>
        <w:t>Abstract</w:t>
      </w:r>
    </w:p>
    <w:p w14:paraId="0090D191" w14:textId="77777777" w:rsidR="00180BAA" w:rsidRDefault="0034093B">
      <w:pPr>
        <w:spacing w:after="384" w:line="480" w:lineRule="auto"/>
        <w:jc w:val="both"/>
        <w:rPr>
          <w:lang w:val="en-GB" w:eastAsia="nl-NL"/>
        </w:rPr>
      </w:pPr>
      <w:r>
        <w:rPr>
          <w:lang w:val="en-GB" w:eastAsia="nl-NL"/>
        </w:rPr>
        <w:t xml:space="preserve">According to several computational models, novel items can create a learning mode with dynamics </w:t>
      </w:r>
      <w:proofErr w:type="spellStart"/>
      <w:r>
        <w:rPr>
          <w:lang w:val="en-GB" w:eastAsia="nl-NL"/>
        </w:rPr>
        <w:t>favorable</w:t>
      </w:r>
      <w:proofErr w:type="spellEnd"/>
      <w:r>
        <w:rPr>
          <w:lang w:val="en-GB" w:eastAsia="nl-NL"/>
        </w:rPr>
        <w:t xml:space="preserve"> to new learning, and not to memory retrieval. In line with that idea, a new item in a recognition test has been found to create a bias towards calling subsequent items new as well. Here, we tested whether this bias, which we termed the afterglow effect, is indeed caused by a general learning mode, or is caused by perceptual overlap between preceding and current items. In two experiments, we show that a preceding recognition judgment biases the current one, but only if the preceding and current items are of the same perceptual category. In contrast, we did not find strong bias effects from perceptually novel fractal images, as would be predicted if novel items induce a learning mode that then biases recognition judgments. We conclude that the afterglow effect is more likely to reflect perceptual phenomena than a learning mode. We suggest how this can be reconciled with what is known about familiarity at the neural level.</w:t>
      </w:r>
    </w:p>
    <w:p w14:paraId="4EC467AA" w14:textId="77777777" w:rsidR="00180BAA" w:rsidRDefault="00180BAA">
      <w:pPr>
        <w:spacing w:after="384" w:line="480" w:lineRule="auto"/>
        <w:jc w:val="both"/>
        <w:rPr>
          <w:lang w:val="en-GB" w:eastAsia="nl-NL"/>
        </w:rPr>
      </w:pPr>
    </w:p>
    <w:p w14:paraId="5FC9C33E" w14:textId="77777777" w:rsidR="00180BAA" w:rsidRDefault="0034093B">
      <w:pPr>
        <w:spacing w:after="0" w:line="240" w:lineRule="auto"/>
        <w:rPr>
          <w:b/>
          <w:lang w:val="en-GB" w:eastAsia="nl-NL"/>
        </w:rPr>
      </w:pPr>
      <w:r>
        <w:br w:type="page"/>
      </w:r>
    </w:p>
    <w:p w14:paraId="5A5408B3" w14:textId="77777777" w:rsidR="00180BAA" w:rsidRDefault="0034093B">
      <w:pPr>
        <w:spacing w:after="384" w:line="480" w:lineRule="auto"/>
        <w:jc w:val="both"/>
        <w:rPr>
          <w:b/>
          <w:lang w:val="en-GB" w:eastAsia="nl-NL"/>
        </w:rPr>
      </w:pPr>
      <w:r>
        <w:rPr>
          <w:b/>
          <w:lang w:val="en-GB" w:eastAsia="nl-NL"/>
        </w:rPr>
        <w:lastRenderedPageBreak/>
        <w:t>Introduction</w:t>
      </w:r>
    </w:p>
    <w:p w14:paraId="64DE996F" w14:textId="2F3F69ED" w:rsidR="00180BAA" w:rsidRDefault="0034093B">
      <w:pPr>
        <w:spacing w:after="384" w:line="480" w:lineRule="auto"/>
        <w:jc w:val="both"/>
        <w:rPr>
          <w:lang w:val="en-GB" w:eastAsia="nl-NL"/>
        </w:rPr>
      </w:pPr>
      <w:r>
        <w:rPr>
          <w:lang w:val="en-GB" w:eastAsia="nl-NL"/>
        </w:rPr>
        <w:t xml:space="preserve">It has long been suggested that the brain can switch between learning and retrieval modes on the basis of incoming information </w:t>
      </w:r>
      <w:r w:rsidR="004F3221">
        <w:rPr>
          <w:lang w:val="en-GB" w:eastAsia="nl-NL"/>
        </w:rPr>
        <w:fldChar w:fldCharType="begin">
          <w:fldData xml:space="preserve">PEVuZE5vdGU+PENpdGU+PEF1dGhvcj5NZWV0ZXI8L0F1dGhvcj48WWVhcj4yMDA0PC9ZZWFyPjxS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</w:fldData>
        </w:fldChar>
      </w:r>
      <w:r w:rsidR="004F3221">
        <w:rPr>
          <w:lang w:val="en-GB" w:eastAsia="nl-NL"/>
        </w:rPr>
        <w:instrText xml:space="preserve"> ADDIN EN.CITE </w:instrText>
      </w:r>
      <w:r w:rsidR="004F3221">
        <w:rPr>
          <w:lang w:val="en-GB" w:eastAsia="nl-NL"/>
        </w:rPr>
        <w:fldChar w:fldCharType="begin">
          <w:fldData xml:space="preserve">PEVuZE5vdGU+PENpdGU+PEF1dGhvcj5NZWV0ZXI8L0F1dGhvcj48WWVhcj4yMDA0PC9ZZWFyPjxS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</w:fldData>
        </w:fldChar>
      </w:r>
      <w:r w:rsidR="004F3221">
        <w:rPr>
          <w:lang w:val="en-GB" w:eastAsia="nl-NL"/>
        </w:rPr>
        <w:instrText xml:space="preserve"> ADDIN EN.CITE.DATA </w:instrText>
      </w:r>
      <w:r w:rsidR="004F3221">
        <w:rPr>
          <w:lang w:val="en-GB" w:eastAsia="nl-NL"/>
        </w:rPr>
      </w:r>
      <w:r w:rsidR="004F3221">
        <w:rPr>
          <w:lang w:val="en-GB" w:eastAsia="nl-NL"/>
        </w:rPr>
        <w:fldChar w:fldCharType="end"/>
      </w:r>
      <w:r w:rsidR="004F3221">
        <w:rPr>
          <w:lang w:val="en-GB" w:eastAsia="nl-NL"/>
        </w:rPr>
      </w:r>
      <w:r w:rsidR="004F3221">
        <w:rPr>
          <w:lang w:val="en-GB" w:eastAsia="nl-NL"/>
        </w:rPr>
        <w:fldChar w:fldCharType="separate"/>
      </w:r>
      <w:r w:rsidR="004F3221">
        <w:rPr>
          <w:noProof/>
          <w:lang w:val="en-GB" w:eastAsia="nl-NL"/>
        </w:rPr>
        <w:t>(Hasselmo et al. 1995; Meeter et al. 2004)</w:t>
      </w:r>
      <w:r w:rsidR="004F3221">
        <w:rPr>
          <w:lang w:val="en-GB" w:eastAsia="nl-NL"/>
        </w:rPr>
        <w:fldChar w:fldCharType="end"/>
      </w:r>
      <w:r>
        <w:fldChar w:fldCharType="begin"/>
      </w:r>
      <w:r>
        <w:instrText>ADDIN EN.CITE</w:instrText>
      </w:r>
      <w:r>
        <w:fldChar w:fldCharType="end"/>
      </w:r>
      <w:r>
        <w:rPr>
          <w:lang w:val="en-GB" w:eastAsia="nl-NL"/>
        </w:rPr>
        <w:t xml:space="preserve">. This is proposed to happen through </w:t>
      </w:r>
      <w:proofErr w:type="spellStart"/>
      <w:r>
        <w:rPr>
          <w:lang w:val="en-GB" w:eastAsia="nl-NL"/>
        </w:rPr>
        <w:t>neuromodulatory</w:t>
      </w:r>
      <w:proofErr w:type="spellEnd"/>
      <w:r>
        <w:rPr>
          <w:lang w:val="en-GB" w:eastAsia="nl-NL"/>
        </w:rPr>
        <w:t xml:space="preserve"> processes. Novel items would stimulate the release of neuromodulators that stimulate bottom-up separation of patterns and would boost LTP, which would then facilitate the storage of a new, unique pattern because of a </w:t>
      </w:r>
      <w:r>
        <w:rPr>
          <w:i/>
          <w:lang w:val="en-GB" w:eastAsia="nl-NL"/>
        </w:rPr>
        <w:t>learning mode</w:t>
      </w:r>
      <w:r>
        <w:rPr>
          <w:lang w:val="en-GB" w:eastAsia="nl-NL"/>
        </w:rPr>
        <w:t xml:space="preserve">. On the other hand, familiar input would inhibit the release of these neuromodulators, downregulating learning and bottom-up pattern separation, and increasing pattern completion processes. These pattern completion dynamics, which are proposed to be governed by the hippocampus, would be ideal for retrieval of stored patterns </w:t>
      </w:r>
      <w:r w:rsidR="004F3221">
        <w:rPr>
          <w:lang w:val="en-GB" w:eastAsia="nl-NL"/>
        </w:rPr>
        <w:fldChar w:fldCharType="begin"/>
      </w:r>
      <w:r w:rsidR="004F3221">
        <w:rPr>
          <w:lang w:val="en-GB" w:eastAsia="nl-NL"/>
        </w:rPr>
        <w:instrText xml:space="preserve"> ADDIN EN.CITE &lt;EndNote&gt;&lt;Cite&gt;&lt;Author&gt;Rolls&lt;/Author&gt;&lt;Year&gt;2013&lt;/Year&gt;&lt;RecNum&gt;1257&lt;/RecNum&gt;&lt;Prefix&gt;see e.g. &lt;/Prefix&gt;&lt;Suffix&gt; for review&lt;/Suffix&gt;&lt;DisplayText&gt;(see e.g. Rolls 2013 for review)&lt;/DisplayText&gt;&lt;record&gt;&lt;rec-number&gt;1257&lt;/rec-number&gt;&lt;foreign-keys&gt;&lt;key app="EN" db-id="5z2azzza4990wbexw9qxfvxuz2rwzevvpzpe" timestamp="1532692019"&gt;1257&lt;/key&gt;&lt;/foreign-keys&gt;&lt;ref-type name="Journal Article"&gt;17&lt;/ref-type&gt;&lt;contributors&gt;&lt;authors&gt;&lt;author&gt;Rolls, E. T.&lt;/author&gt;&lt;/authors&gt;&lt;/contributors&gt;&lt;auth-address&gt;Oxford Centre for Computational Neuroscience Oxford, UK ; Department of Computer Science, University of Warwick Coventry, UK.&lt;/auth-address&gt;&lt;titles&gt;&lt;title&gt;The mechanisms for pattern completion and pattern separation in the hippocampus&lt;/title&gt;&lt;secondary-title&gt;Front Syst Neurosci&lt;/secondary-title&gt;&lt;/titles&gt;&lt;periodical&gt;&lt;full-title&gt;Front Syst Neurosci&lt;/full-title&gt;&lt;abbr-1&gt;Frontiers in systems neuroscience&lt;/abbr-1&gt;&lt;/periodical&gt;&lt;pages&gt;74&lt;/pages&gt;&lt;volume&gt;7&lt;/volume&gt;&lt;edition&gt;2013/11/08&lt;/edition&gt;&lt;keywords&gt;&lt;keyword&gt;attractor network&lt;/keyword&gt;&lt;keyword&gt;competitive network&lt;/keyword&gt;&lt;keyword&gt;episodic memory&lt;/keyword&gt;&lt;keyword&gt;hippocampus&lt;/keyword&gt;&lt;keyword&gt;pattern association network&lt;/keyword&gt;&lt;keyword&gt;pattern completion&lt;/keyword&gt;&lt;keyword&gt;pattern separation&lt;/keyword&gt;&lt;keyword&gt;recall&lt;/keyword&gt;&lt;/keywords&gt;&lt;dates&gt;&lt;year&gt;2013&lt;/year&gt;&lt;pub-dates&gt;&lt;date&gt;Oct 30&lt;/date&gt;&lt;/pub-dates&gt;&lt;/dates&gt;&lt;isbn&gt;1662-5137 (Print)&amp;#xD;1662-5137 (Linking)&lt;/isbn&gt;&lt;accession-num&gt;24198767&lt;/accession-num&gt;&lt;urls&gt;&lt;related-urls&gt;&lt;url&gt;https://www.ncbi.nlm.nih.gov/pubmed/24198767&lt;/url&gt;&lt;/related-urls&gt;&lt;/urls&gt;&lt;custom2&gt;PMC3812781&lt;/custom2&gt;&lt;electronic-resource-num&gt;10.3389/fnsys.2013.00074&lt;/electronic-resource-num&gt;&lt;/record&gt;&lt;/Cite&gt;&lt;/EndNote&gt;</w:instrText>
      </w:r>
      <w:r w:rsidR="004F3221">
        <w:rPr>
          <w:lang w:val="en-GB" w:eastAsia="nl-NL"/>
        </w:rPr>
        <w:fldChar w:fldCharType="separate"/>
      </w:r>
      <w:r w:rsidR="004F3221">
        <w:rPr>
          <w:noProof/>
          <w:lang w:val="en-GB" w:eastAsia="nl-NL"/>
        </w:rPr>
        <w:t>(see e.g. Rolls 2013 for review)</w:t>
      </w:r>
      <w:r w:rsidR="004F3221">
        <w:rPr>
          <w:lang w:val="en-GB" w:eastAsia="nl-NL"/>
        </w:rPr>
        <w:fldChar w:fldCharType="end"/>
      </w:r>
      <w:r>
        <w:rPr>
          <w:lang w:val="en-GB" w:eastAsia="nl-NL"/>
        </w:rPr>
        <w:t>. While theories proposing learning and retrieval modes</w:t>
      </w:r>
      <w:r w:rsidR="00972C2D">
        <w:rPr>
          <w:lang w:val="en-GB" w:eastAsia="nl-NL"/>
        </w:rPr>
        <w:t xml:space="preserve"> </w:t>
      </w:r>
      <w:r w:rsidR="00972C2D">
        <w:rPr>
          <w:lang w:val="en-GB" w:eastAsia="nl-NL"/>
        </w:rPr>
        <w:fldChar w:fldCharType="begin">
          <w:fldData xml:space="preserve">PEVuZE5vdGU+PENpdGU+PEF1dGhvcj5IYXNzZWxtbzwvQXV0aG9yPjxZZWFyPjE5OTU8L1llYXI+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</w:fldData>
        </w:fldChar>
      </w:r>
      <w:r w:rsidR="00972C2D">
        <w:rPr>
          <w:lang w:val="en-GB" w:eastAsia="nl-NL"/>
        </w:rPr>
        <w:instrText xml:space="preserve"> ADDIN EN.CITE </w:instrText>
      </w:r>
      <w:r w:rsidR="00972C2D">
        <w:rPr>
          <w:lang w:val="en-GB" w:eastAsia="nl-NL"/>
        </w:rPr>
        <w:fldChar w:fldCharType="begin">
          <w:fldData xml:space="preserve">PEVuZE5vdGU+PENpdGU+PEF1dGhvcj5IYXNzZWxtbzwvQXV0aG9yPjxZZWFyPjE5OTU8L1llYXI+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</w:fldData>
        </w:fldChar>
      </w:r>
      <w:r w:rsidR="00972C2D">
        <w:rPr>
          <w:lang w:val="en-GB" w:eastAsia="nl-NL"/>
        </w:rPr>
        <w:instrText xml:space="preserve"> ADDIN EN.CITE.DATA </w:instrText>
      </w:r>
      <w:r w:rsidR="00972C2D">
        <w:rPr>
          <w:lang w:val="en-GB" w:eastAsia="nl-NL"/>
        </w:rPr>
      </w:r>
      <w:r w:rsidR="00972C2D">
        <w:rPr>
          <w:lang w:val="en-GB" w:eastAsia="nl-NL"/>
        </w:rPr>
        <w:fldChar w:fldCharType="end"/>
      </w:r>
      <w:r w:rsidR="00972C2D">
        <w:rPr>
          <w:lang w:val="en-GB" w:eastAsia="nl-NL"/>
        </w:rPr>
      </w:r>
      <w:r w:rsidR="00972C2D">
        <w:rPr>
          <w:lang w:val="en-GB" w:eastAsia="nl-NL"/>
        </w:rPr>
        <w:fldChar w:fldCharType="separate"/>
      </w:r>
      <w:r w:rsidR="00972C2D">
        <w:rPr>
          <w:noProof/>
          <w:lang w:val="en-GB" w:eastAsia="nl-NL"/>
        </w:rPr>
        <w:t>(Hasselmo et al. 1995; Meeter et al. 2004)</w:t>
      </w:r>
      <w:r w:rsidR="00972C2D">
        <w:rPr>
          <w:lang w:val="en-GB" w:eastAsia="nl-NL"/>
        </w:rPr>
        <w:fldChar w:fldCharType="end"/>
      </w:r>
      <w:r>
        <w:rPr>
          <w:lang w:val="en-GB" w:eastAsia="nl-NL"/>
        </w:rPr>
        <w:t xml:space="preserve"> focused on the neurobiology and were rather </w:t>
      </w:r>
      <w:proofErr w:type="spellStart"/>
      <w:r>
        <w:rPr>
          <w:lang w:val="en-GB" w:eastAsia="nl-NL"/>
        </w:rPr>
        <w:t>unprecise</w:t>
      </w:r>
      <w:proofErr w:type="spellEnd"/>
      <w:r>
        <w:rPr>
          <w:lang w:val="en-GB" w:eastAsia="nl-NL"/>
        </w:rPr>
        <w:t xml:space="preserve"> at the behavioural level, they did make a crucial prediction: that a learning mode would linger for a few seconds after being set off by a novel item. This would mean that a novel item would not only alter the way it is stored itself, but might also affect the storage of stimuli that came after it.</w:t>
      </w:r>
    </w:p>
    <w:p w14:paraId="4AB1326E" w14:textId="492E9349" w:rsidR="00180BAA" w:rsidRDefault="0034093B">
      <w:pPr>
        <w:spacing w:after="384" w:line="480" w:lineRule="auto"/>
        <w:jc w:val="both"/>
      </w:pPr>
      <w:r>
        <w:rPr>
          <w:lang w:val="en-GB" w:eastAsia="nl-NL"/>
        </w:rPr>
        <w:t>Some behavioural evidence supporting this predication has indeed been found. Encoding of novel pictorial stimuli was found to enhance the likelihood that an item that resembled recent items was judged to be new</w:t>
      </w:r>
      <w:r w:rsidR="004F3221">
        <w:rPr>
          <w:lang w:val="en-GB" w:eastAsia="nl-NL"/>
        </w:rPr>
        <w:t xml:space="preserve"> </w:t>
      </w:r>
      <w:r w:rsidR="004F3221">
        <w:rPr>
          <w:lang w:val="en-GB" w:eastAsia="nl-NL"/>
        </w:rPr>
        <w:fldChar w:fldCharType="begin"/>
      </w:r>
      <w:r w:rsidR="004F3221">
        <w:rPr>
          <w:lang w:val="en-GB" w:eastAsia="nl-NL"/>
        </w:rPr>
        <w:instrText xml:space="preserve"> ADDIN EN.CITE &lt;EndNote&gt;&lt;Cite&gt;&lt;Author&gt;Duncan&lt;/Author&gt;&lt;Year&gt;2012&lt;/Year&gt;&lt;RecNum&gt;1254&lt;/RecNum&gt;&lt;DisplayText&gt;(Duncan et al. 2012)&lt;/DisplayText&gt;&lt;record&gt;&lt;rec-number&gt;1254&lt;/rec-number&gt;&lt;foreign-keys&gt;&lt;key app="EN" db-id="5z2azzza4990wbexw9qxfvxuz2rwzevvpzpe" timestamp="1532690577"&gt;1254&lt;/key&gt;&lt;/foreign-keys&gt;&lt;ref-type name="Journal Article"&gt;17&lt;/ref-type&gt;&lt;contributors&gt;&lt;authors&gt;&lt;author&gt;Duncan, K.&lt;/author&gt;&lt;author&gt;Sadanand, A.&lt;/author&gt;&lt;author&gt;Davachi, L.&lt;/author&gt;&lt;/authors&gt;&lt;/contributors&gt;&lt;auth-address&gt;NYU, Dept Psychol, New York, NY 10003 USA&amp;#xD;Columbia Univ, Dept Psychol, New York, NY 10027 USA&amp;#xD;NYU, Ctr Neural Sci, New York, NY 10003 USA&lt;/auth-address&gt;&lt;titles&gt;&lt;title&gt;Memory&amp;apos;s Penumbra: Episodic Memory Decisions Induce Lingering Mnemonic Biases&lt;/title&gt;&lt;secondary-title&gt;Science&lt;/secondary-title&gt;&lt;alt-title&gt;Science&lt;/alt-title&gt;&lt;/titles&gt;&lt;periodical&gt;&lt;full-title&gt;Science&lt;/full-title&gt;&lt;abbr-1&gt;Science&lt;/abbr-1&gt;&lt;abbr-2&gt;Science&lt;/abbr-2&gt;&lt;/periodical&gt;&lt;alt-periodical&gt;&lt;full-title&gt;Science&lt;/full-title&gt;&lt;abbr-1&gt;Science&lt;/abbr-1&gt;&lt;abbr-2&gt;Science&lt;/abbr-2&gt;&lt;/alt-periodical&gt;&lt;pages&gt;485-487&lt;/pages&gt;&lt;volume&gt;337&lt;/volume&gt;&lt;number&gt;6093&lt;/number&gt;&lt;keywords&gt;&lt;keyword&gt;medial temporal-lobe&lt;/keyword&gt;&lt;keyword&gt;recognition memory&lt;/keyword&gt;&lt;keyword&gt;proactive-interference&lt;/keyword&gt;&lt;keyword&gt;pattern separation&lt;/keyword&gt;&lt;keyword&gt;novelty detection&lt;/keyword&gt;&lt;keyword&gt;hippocampal&lt;/keyword&gt;&lt;keyword&gt;modulation&lt;/keyword&gt;&lt;keyword&gt;retrieval&lt;/keyword&gt;&lt;keyword&gt;systems&lt;/keyword&gt;&lt;keyword&gt;region&lt;/keyword&gt;&lt;/keywords&gt;&lt;dates&gt;&lt;year&gt;2012&lt;/year&gt;&lt;pub-dates&gt;&lt;date&gt;Jul 27&lt;/date&gt;&lt;/pub-dates&gt;&lt;/dates&gt;&lt;isbn&gt;0036-8075&lt;/isbn&gt;&lt;accession-num&gt;WOS:000306802300048&lt;/accession-num&gt;&lt;urls&gt;&lt;related-urls&gt;&lt;url&gt;&amp;lt;Go to ISI&amp;gt;://WOS:000306802300048&lt;/url&gt;&lt;/related-urls&gt;&lt;/urls&gt;&lt;electronic-resource-num&gt;10.1126/science.1221936&lt;/electronic-resource-num&gt;&lt;language&gt;English&lt;/language&gt;&lt;/record&gt;&lt;/Cite&gt;&lt;/EndNote&gt;</w:instrText>
      </w:r>
      <w:r w:rsidR="004F3221">
        <w:rPr>
          <w:lang w:val="en-GB" w:eastAsia="nl-NL"/>
        </w:rPr>
        <w:fldChar w:fldCharType="separate"/>
      </w:r>
      <w:r w:rsidR="004F3221">
        <w:rPr>
          <w:noProof/>
          <w:lang w:val="en-GB" w:eastAsia="nl-NL"/>
        </w:rPr>
        <w:t>(Duncan et al. 2012)</w:t>
      </w:r>
      <w:r w:rsidR="004F3221">
        <w:rPr>
          <w:lang w:val="en-GB" w:eastAsia="nl-NL"/>
        </w:rPr>
        <w:fldChar w:fldCharType="end"/>
      </w:r>
      <w:r>
        <w:rPr>
          <w:lang w:val="en-GB" w:eastAsia="nl-NL"/>
        </w:rPr>
        <w:t>, as would be expected when the preceding new item would induce a learning mode and enhance pattern separation. A familiar item, on the other hand, increased the likelihood that the similar item was judged to be old, as would be expected when the preceding familiar item induced a retrieval mode that facilitated pattern completion. These findings were interpreted as showing that such novel stimuli induced a lingering encoding mode that affected subsequent mnemonic decisions for a few seconds, which matches the time that a novel item was theorized to induce a learning mode</w:t>
      </w:r>
      <w:r w:rsidR="004F3221">
        <w:rPr>
          <w:lang w:val="en-GB" w:eastAsia="nl-NL"/>
        </w:rPr>
        <w:t xml:space="preserve"> </w:t>
      </w:r>
      <w:r w:rsidR="004F3221">
        <w:rPr>
          <w:lang w:val="en-GB" w:eastAsia="nl-NL"/>
        </w:rPr>
        <w:fldChar w:fldCharType="begin"/>
      </w:r>
      <w:r w:rsidR="004F3221">
        <w:rPr>
          <w:lang w:val="en-GB" w:eastAsia="nl-NL"/>
        </w:rPr>
        <w:instrText xml:space="preserve"> ADDIN EN.CITE &lt;EndNote&gt;&lt;Cite&gt;&lt;Author&gt;Meeter&lt;/Author&gt;&lt;Year&gt;2004&lt;/Year&gt;&lt;RecNum&gt;1255&lt;/RecNum&gt;&lt;DisplayText&gt;(Meeter et al. 2004)&lt;/DisplayText&gt;&lt;record&gt;&lt;rec-number&gt;1255&lt;/rec-number&gt;&lt;foreign-keys&gt;&lt;key app="EN" db-id="5z2azzza4990wbexw9qxfvxuz2rwzevvpzpe" timestamp="1532690859"&gt;1255&lt;/key&gt;&lt;/foreign-keys&gt;&lt;ref-type name="Journal Article"&gt;17&lt;/ref-type&gt;&lt;contributors&gt;&lt;authors&gt;&lt;author&gt;Meeter, M.&lt;/author&gt;&lt;author&gt;Murre, J. M. J.&lt;/author&gt;&lt;author&gt;Talamini, L. M.&lt;/author&gt;&lt;/authors&gt;&lt;/contributors&gt;&lt;auth-address&gt;Free Univ Amsterdam, Dept Psychol, Amsterdam, Netherlands&lt;/auth-address&gt;&lt;titles&gt;&lt;title&gt;Mode shifting between storage and recall based on novelty detection in oscillating hippocampal circuits&lt;/title&gt;&lt;secondary-title&gt;Hippocampus&lt;/secondary-title&gt;&lt;alt-title&gt;Hippocampus&lt;/alt-title&gt;&lt;/titles&gt;&lt;periodical&gt;&lt;full-title&gt;Hippocampus&lt;/full-title&gt;&lt;abbr-1&gt;Hippocampus&lt;/abbr-1&gt;&lt;abbr-2&gt;Hippocampus&lt;/abbr-2&gt;&lt;/periodical&gt;&lt;alt-periodical&gt;&lt;full-title&gt;Hippocampus&lt;/full-title&gt;&lt;abbr-1&gt;Hippocampus&lt;/abbr-1&gt;&lt;abbr-2&gt;Hippocampus&lt;/abbr-2&gt;&lt;/alt-periodical&gt;&lt;pages&gt;722-741&lt;/pages&gt;&lt;volume&gt;14&lt;/volume&gt;&lt;number&gt;6&lt;/number&gt;&lt;keywords&gt;&lt;keyword&gt;acetylcholine&lt;/keyword&gt;&lt;keyword&gt;computational modeling&lt;/keyword&gt;&lt;keyword&gt;hippocampus&lt;/keyword&gt;&lt;keyword&gt;medial septum&lt;/keyword&gt;&lt;keyword&gt;memory&lt;/keyword&gt;&lt;keyword&gt;long-term potentiation&lt;/keyword&gt;&lt;keyword&gt;complementary learning-systems&lt;/keyword&gt;&lt;keyword&gt;ca3 pyramidal cells&lt;/keyword&gt;&lt;keyword&gt;rat hippocampus&lt;/keyword&gt;&lt;keyword&gt;theta-rhythm&lt;/keyword&gt;&lt;keyword&gt;medial septum&lt;/keyword&gt;&lt;keyword&gt;inhibitory interneurons&lt;/keyword&gt;&lt;keyword&gt;synaptic plasticity&lt;/keyword&gt;&lt;keyword&gt;entorhinal cortex&lt;/keyword&gt;&lt;keyword&gt;dentate gyrus&lt;/keyword&gt;&lt;/keywords&gt;&lt;dates&gt;&lt;year&gt;2004&lt;/year&gt;&lt;/dates&gt;&lt;isbn&gt;1050-9631&lt;/isbn&gt;&lt;accession-num&gt;WOS:000223365200007&lt;/accession-num&gt;&lt;urls&gt;&lt;related-urls&gt;&lt;url&gt;&amp;lt;Go to ISI&amp;gt;://WOS:000223365200007&lt;/url&gt;&lt;/related-urls&gt;&lt;/urls&gt;&lt;electronic-resource-num&gt;10.1002/hipo.10214&lt;/electronic-resource-num&gt;&lt;language&gt;English&lt;/language&gt;&lt;/record&gt;&lt;/Cite&gt;&lt;/EndNote&gt;</w:instrText>
      </w:r>
      <w:r w:rsidR="004F3221">
        <w:rPr>
          <w:lang w:val="en-GB" w:eastAsia="nl-NL"/>
        </w:rPr>
        <w:fldChar w:fldCharType="separate"/>
      </w:r>
      <w:r w:rsidR="004F3221">
        <w:rPr>
          <w:noProof/>
          <w:lang w:val="en-GB" w:eastAsia="nl-NL"/>
        </w:rPr>
        <w:t>(Meeter et al. 2004)</w:t>
      </w:r>
      <w:r w:rsidR="004F3221">
        <w:rPr>
          <w:lang w:val="en-GB" w:eastAsia="nl-NL"/>
        </w:rPr>
        <w:fldChar w:fldCharType="end"/>
      </w:r>
      <w:r>
        <w:rPr>
          <w:lang w:val="en-GB" w:eastAsia="nl-NL"/>
        </w:rPr>
        <w:t xml:space="preserve">. </w:t>
      </w:r>
    </w:p>
    <w:p w14:paraId="0AE89083" w14:textId="612CE476" w:rsidR="00180BAA" w:rsidRDefault="0034093B">
      <w:pPr>
        <w:spacing w:after="384" w:line="480" w:lineRule="auto"/>
        <w:jc w:val="both"/>
      </w:pPr>
      <w:r>
        <w:rPr>
          <w:lang w:val="en-GB" w:eastAsia="nl-NL"/>
        </w:rPr>
        <w:lastRenderedPageBreak/>
        <w:t xml:space="preserve">This idea was corroborated by </w:t>
      </w:r>
      <w:proofErr w:type="spellStart"/>
      <w:r>
        <w:rPr>
          <w:lang w:val="en-GB" w:eastAsia="nl-NL"/>
        </w:rPr>
        <w:t>Malmberg</w:t>
      </w:r>
      <w:proofErr w:type="spellEnd"/>
      <w:r>
        <w:rPr>
          <w:lang w:val="en-GB" w:eastAsia="nl-NL"/>
        </w:rPr>
        <w:t xml:space="preserve"> and </w:t>
      </w:r>
      <w:proofErr w:type="spellStart"/>
      <w:r>
        <w:rPr>
          <w:lang w:val="en-GB" w:eastAsia="nl-NL"/>
        </w:rPr>
        <w:t>Annis</w:t>
      </w:r>
      <w:proofErr w:type="spellEnd"/>
      <w:r w:rsidR="00972C2D">
        <w:rPr>
          <w:lang w:val="en-GB" w:eastAsia="nl-NL"/>
        </w:rPr>
        <w:t xml:space="preserve"> </w:t>
      </w:r>
      <w:r w:rsidR="004F3221">
        <w:rPr>
          <w:lang w:val="en-GB" w:eastAsia="nl-NL"/>
        </w:rPr>
        <w:fldChar w:fldCharType="begin">
          <w:fldData xml:space="preserve">PEVuZE5vdGU+PENpdGU+PEF1dGhvcj5Bbm5pczwvQXV0aG9yPjxZZWFyPjIwMTg8L1llYXI+PFJl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</w:fldData>
        </w:fldChar>
      </w:r>
      <w:r w:rsidR="00102DA3">
        <w:rPr>
          <w:lang w:val="en-GB" w:eastAsia="nl-NL"/>
        </w:rPr>
        <w:instrText xml:space="preserve"> ADDIN EN.CITE </w:instrText>
      </w:r>
      <w:r w:rsidR="00102DA3">
        <w:rPr>
          <w:lang w:val="en-GB" w:eastAsia="nl-NL"/>
        </w:rPr>
        <w:fldChar w:fldCharType="begin">
          <w:fldData xml:space="preserve">PEVuZE5vdGU+PENpdGU+PEF1dGhvcj5Bbm5pczwvQXV0aG9yPjxZZWFyPjIwMTg8L1llYXI+PFJl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</w:fldData>
        </w:fldChar>
      </w:r>
      <w:r w:rsidR="00102DA3">
        <w:rPr>
          <w:lang w:val="en-GB" w:eastAsia="nl-NL"/>
        </w:rPr>
        <w:instrText xml:space="preserve"> ADDIN EN.CITE.DATA </w:instrText>
      </w:r>
      <w:r w:rsidR="00102DA3">
        <w:rPr>
          <w:lang w:val="en-GB" w:eastAsia="nl-NL"/>
        </w:rPr>
      </w:r>
      <w:r w:rsidR="00102DA3">
        <w:rPr>
          <w:lang w:val="en-GB" w:eastAsia="nl-NL"/>
        </w:rPr>
        <w:fldChar w:fldCharType="end"/>
      </w:r>
      <w:r w:rsidR="004F3221">
        <w:rPr>
          <w:lang w:val="en-GB" w:eastAsia="nl-NL"/>
        </w:rPr>
      </w:r>
      <w:r w:rsidR="004F3221">
        <w:rPr>
          <w:lang w:val="en-GB" w:eastAsia="nl-NL"/>
        </w:rPr>
        <w:fldChar w:fldCharType="separate"/>
      </w:r>
      <w:r w:rsidR="00102DA3">
        <w:rPr>
          <w:noProof/>
          <w:lang w:val="en-GB" w:eastAsia="nl-NL"/>
        </w:rPr>
        <w:t>(Malmberg and Annis 2012; Annis et al. 2018)</w:t>
      </w:r>
      <w:r w:rsidR="004F3221">
        <w:rPr>
          <w:lang w:val="en-GB" w:eastAsia="nl-NL"/>
        </w:rPr>
        <w:fldChar w:fldCharType="end"/>
      </w:r>
      <w:r>
        <w:rPr>
          <w:lang w:val="en-GB" w:eastAsia="nl-NL"/>
        </w:rPr>
        <w:t xml:space="preserve"> in a more traditional word-recognition task. Using the preceding recognition decision as their independent variable, they found that a preceding “new” answer increased the likelihood that the next item would also be judged “new”, independently of whether it was truly new or not. It thus seems that a new item (a lure) induces some bias to judge subsequent items as new, perhaps through inducing a learning mode, and old items a bias to judge subsequent items as old. Indeed, in five experiments they showed that only the bias to call an item new or old was affected, sensitivity of recognition judgments was not. We will refer to this bias induced by the preceding item as the </w:t>
      </w:r>
      <w:r>
        <w:rPr>
          <w:i/>
          <w:iCs/>
          <w:lang w:val="en-GB" w:eastAsia="nl-NL"/>
        </w:rPr>
        <w:t>afterglow effect</w:t>
      </w:r>
      <w:r>
        <w:rPr>
          <w:lang w:val="en-GB" w:eastAsia="nl-NL"/>
        </w:rPr>
        <w:t>.</w:t>
      </w:r>
    </w:p>
    <w:p w14:paraId="16FCB04F" w14:textId="124578BC" w:rsidR="00180BAA" w:rsidRDefault="0034093B">
      <w:pPr>
        <w:spacing w:after="384" w:line="480" w:lineRule="auto"/>
        <w:jc w:val="both"/>
      </w:pPr>
      <w:r>
        <w:rPr>
          <w:lang w:val="en-GB" w:eastAsia="nl-NL"/>
        </w:rPr>
        <w:t xml:space="preserve">In a follow up experiment, the same authors found that when judging frequency of exposure, these afterglow effects were found to be stronger when stimuli belonged to a category that, presumably, contained more similar exemplars (landscapes) than categories with exemplars that were deemed less similar to one another (objects) </w:t>
      </w:r>
      <w:r w:rsidR="00102DA3">
        <w:rPr>
          <w:lang w:val="en-GB" w:eastAsia="nl-NL"/>
        </w:rPr>
        <w:fldChar w:fldCharType="begin"/>
      </w:r>
      <w:r w:rsidR="00102DA3">
        <w:rPr>
          <w:lang w:val="en-GB" w:eastAsia="nl-NL"/>
        </w:rPr>
        <w:instrText xml:space="preserve"> ADDIN EN.CITE &lt;EndNote&gt;&lt;Cite&gt;&lt;Author&gt;Annis&lt;/Author&gt;&lt;Year&gt;2013&lt;/Year&gt;&lt;RecNum&gt;1258&lt;/RecNum&gt;&lt;DisplayText&gt;(Annis and Malmberg 2013)&lt;/DisplayText&gt;&lt;record&gt;&lt;rec-number&gt;1258&lt;/rec-number&gt;&lt;foreign-keys&gt;&lt;key app="EN" db-id="5z2azzza4990wbexw9qxfvxuz2rwzevvpzpe" timestamp="1532693370"&gt;1258&lt;/key&gt;&lt;/foreign-keys&gt;&lt;ref-type name="Journal Article"&gt;17&lt;/ref-type&gt;&lt;contributors&gt;&lt;authors&gt;&lt;author&gt;Annis, J.&lt;/author&gt;&lt;author&gt;Malmberg, K. J.&lt;/author&gt;&lt;/authors&gt;&lt;/contributors&gt;&lt;auth-address&gt;Univ S Florida, Tampa, FL 33620 USA&lt;/auth-address&gt;&lt;titles&gt;&lt;title&gt;A model of positive sequential dependencies in judgments of frequency&lt;/title&gt;&lt;secondary-title&gt;Journal of Mathematical Psychology&lt;/secondary-title&gt;&lt;alt-title&gt;J Math Psychol&lt;/alt-title&gt;&lt;/titles&gt;&lt;periodical&gt;&lt;full-title&gt;Journal of Mathematical Psychology&lt;/full-title&gt;&lt;abbr-1&gt;J. Math. Psychol.&lt;/abbr-1&gt;&lt;abbr-2&gt;J Math Psychol&lt;/abbr-2&gt;&lt;/periodical&gt;&lt;alt-periodical&gt;&lt;full-title&gt;Journal of Mathematical Psychology&lt;/full-title&gt;&lt;abbr-1&gt;J. Math. Psychol.&lt;/abbr-1&gt;&lt;abbr-2&gt;J Math Psychol&lt;/abbr-2&gt;&lt;/alt-periodical&gt;&lt;pages&gt;225-236&lt;/pages&gt;&lt;volume&gt;57&lt;/volume&gt;&lt;number&gt;5&lt;/number&gt;&lt;keywords&gt;&lt;keyword&gt;recognition&lt;/keyword&gt;&lt;keyword&gt;sequential dependencies&lt;/keyword&gt;&lt;keyword&gt;judgments of frequency&lt;/keyword&gt;&lt;keyword&gt;rem model&lt;/keyword&gt;&lt;keyword&gt;model selection&lt;/keyword&gt;&lt;keyword&gt;similarity&lt;/keyword&gt;&lt;keyword&gt;signal-detection-theory&lt;/keyword&gt;&lt;keyword&gt;recognition memory&lt;/keyword&gt;&lt;keyword&gt;absolute identification&lt;/keyword&gt;&lt;keyword&gt;word-frequency&lt;/keyword&gt;&lt;keyword&gt;information&lt;/keyword&gt;&lt;keyword&gt;perception&lt;/keyword&gt;&lt;keyword&gt;hypothesis&lt;/keyword&gt;&lt;keyword&gt;similarity&lt;/keyword&gt;&lt;keyword&gt;bow&lt;/keyword&gt;&lt;/keywords&gt;&lt;dates&gt;&lt;year&gt;2013&lt;/year&gt;&lt;pub-dates&gt;&lt;date&gt;Oct&lt;/date&gt;&lt;/pub-dates&gt;&lt;/dates&gt;&lt;isbn&gt;0022-2496&lt;/isbn&gt;&lt;accession-num&gt;WOS:000326903100011&lt;/accession-num&gt;&lt;urls&gt;&lt;related-urls&gt;&lt;url&gt;&amp;lt;Go to ISI&amp;gt;://WOS:000326903100011&lt;/url&gt;&lt;/related-urls&gt;&lt;/urls&gt;&lt;electronic-resource-num&gt;10.1016/j.jmp.2013.06.006&lt;/electronic-resource-num&gt;&lt;language&gt;English&lt;/language&gt;&lt;/record&gt;&lt;/Cite&gt;&lt;/EndNote&gt;</w:instrText>
      </w:r>
      <w:r w:rsidR="00102DA3">
        <w:rPr>
          <w:lang w:val="en-GB" w:eastAsia="nl-NL"/>
        </w:rPr>
        <w:fldChar w:fldCharType="separate"/>
      </w:r>
      <w:r w:rsidR="00102DA3">
        <w:rPr>
          <w:noProof/>
          <w:lang w:val="en-GB" w:eastAsia="nl-NL"/>
        </w:rPr>
        <w:t>(Annis and Malmberg 2013)</w:t>
      </w:r>
      <w:r w:rsidR="00102DA3">
        <w:rPr>
          <w:lang w:val="en-GB" w:eastAsia="nl-NL"/>
        </w:rPr>
        <w:fldChar w:fldCharType="end"/>
      </w:r>
      <w:r>
        <w:rPr>
          <w:lang w:val="en-GB" w:eastAsia="nl-NL"/>
        </w:rPr>
        <w:t xml:space="preserve">. This dependence on perceptual factors challenges the learning mode assumption, as this would predict a more general learning mode guided by pattern separation or completion principles in the hippocampus. A perceptual source of the afterglow effect is also made more plausible by the fact that similar effects have been found in purely perceptual judgements. </w:t>
      </w:r>
      <w:bookmarkStart w:id="0" w:name="_Hlk8049425"/>
      <w:r>
        <w:rPr>
          <w:lang w:val="en-GB" w:eastAsia="nl-NL"/>
        </w:rPr>
        <w:t>For example, when observers must judge the attractiveness of faces in a tinder-like setting (i.e. viewing faces in fast, sequential order), preceding faces have a similar afterglow effect in that a face is judged more attractive when the preceding face was judged attractive, than when the preceding face was judged unattractive</w:t>
      </w:r>
      <w:r w:rsidR="00102DA3">
        <w:rPr>
          <w:lang w:val="en-GB" w:eastAsia="nl-NL"/>
        </w:rPr>
        <w:t xml:space="preserve"> </w:t>
      </w:r>
      <w:r w:rsidR="00102DA3">
        <w:rPr>
          <w:lang w:val="en-GB" w:eastAsia="nl-NL"/>
        </w:rPr>
        <w:fldChar w:fldCharType="begin"/>
      </w:r>
      <w:r w:rsidR="00102DA3">
        <w:rPr>
          <w:lang w:val="en-GB" w:eastAsia="nl-NL"/>
        </w:rPr>
        <w:instrText xml:space="preserve"> ADDIN EN.CITE &lt;EndNote&gt;&lt;Cite&gt;&lt;Author&gt;Taubert&lt;/Author&gt;&lt;Year&gt;2016&lt;/Year&gt;&lt;RecNum&gt;1251&lt;/RecNum&gt;&lt;DisplayText&gt;(Taubert et al. 2016)&lt;/DisplayText&gt;&lt;record&gt;&lt;rec-number&gt;1251&lt;/rec-number&gt;&lt;foreign-keys&gt;&lt;key app="EN" db-id="5z2azzza4990wbexw9qxfvxuz2rwzevvpzpe" timestamp="1532689565"&gt;1251&lt;/key&gt;&lt;/foreign-keys&gt;&lt;ref-type name="Journal Article"&gt;17&lt;/ref-type&gt;&lt;contributors&gt;&lt;authors&gt;&lt;author&gt;Taubert, J.&lt;/author&gt;&lt;author&gt;Van der Burg, E.&lt;/author&gt;&lt;author&gt;Alais, D.&lt;/author&gt;&lt;/authors&gt;&lt;/contributors&gt;&lt;auth-address&gt;Univ Sydney, Sch Psychol, Sydney, NSW 2006, Australia&amp;#xD;Vrije Univ Amsterdam, Expt &amp;amp; Appl Psychol, Amsterdam, Netherlands&lt;/auth-address&gt;&lt;titles&gt;&lt;title&gt;Love at second sight: Sequential dependence of facial attractiveness in an on-line dating paradigm&lt;/title&gt;&lt;secondary-title&gt;Scientific Reports&lt;/secondary-title&gt;&lt;alt-title&gt;Sci Rep-Uk&lt;/alt-title&gt;&lt;/titles&gt;&lt;periodical&gt;&lt;full-title&gt;Scientific Reports&lt;/full-title&gt;&lt;abbr-1&gt;Sci Rep-Uk&lt;/abbr-1&gt;&lt;/periodical&gt;&lt;alt-periodical&gt;&lt;full-title&gt;Scientific Reports&lt;/full-title&gt;&lt;abbr-1&gt;Sci Rep-Uk&lt;/abbr-1&gt;&lt;/alt-periodical&gt;&lt;volume&gt;6&lt;/volume&gt;&lt;keywords&gt;&lt;keyword&gt;face attractiveness&lt;/keyword&gt;&lt;keyword&gt;serial dependence&lt;/keyword&gt;&lt;keyword&gt;perception&lt;/keyword&gt;&lt;keyword&gt;recalibration&lt;/keyword&gt;&lt;/keywords&gt;&lt;dates&gt;&lt;year&gt;2016&lt;/year&gt;&lt;pub-dates&gt;&lt;date&gt;Mar 17&lt;/date&gt;&lt;/pub-dates&gt;&lt;/dates&gt;&lt;isbn&gt;2045-2322&lt;/isbn&gt;&lt;accession-num&gt;WOS:000372163800001&lt;/accession-num&gt;&lt;urls&gt;&lt;related-urls&gt;&lt;url&gt;&amp;lt;Go to ISI&amp;gt;://WOS:000372163800001&lt;/url&gt;&lt;/related-urls&gt;&lt;/urls&gt;&lt;electronic-resource-num&gt;ARTN 22740&amp;#xD;10.1038/srep22740&lt;/electronic-resource-num&gt;&lt;language&gt;English&lt;/language&gt;&lt;/record&gt;&lt;/Cite&gt;&lt;/EndNote&gt;</w:instrText>
      </w:r>
      <w:r w:rsidR="00102DA3">
        <w:rPr>
          <w:lang w:val="en-GB" w:eastAsia="nl-NL"/>
        </w:rPr>
        <w:fldChar w:fldCharType="separate"/>
      </w:r>
      <w:r w:rsidR="00102DA3">
        <w:rPr>
          <w:noProof/>
          <w:lang w:val="en-GB" w:eastAsia="nl-NL"/>
        </w:rPr>
        <w:t>(Taubert et al. 2016)</w:t>
      </w:r>
      <w:r w:rsidR="00102DA3">
        <w:rPr>
          <w:lang w:val="en-GB" w:eastAsia="nl-NL"/>
        </w:rPr>
        <w:fldChar w:fldCharType="end"/>
      </w:r>
      <w:r>
        <w:rPr>
          <w:lang w:val="en-GB" w:eastAsia="nl-NL"/>
        </w:rPr>
        <w:t>.</w:t>
      </w:r>
      <w:bookmarkEnd w:id="0"/>
      <w:r>
        <w:rPr>
          <w:lang w:val="en-GB" w:eastAsia="nl-NL"/>
        </w:rPr>
        <w:t xml:space="preserve"> Similar effects were found for basic visual features such as orien</w:t>
      </w:r>
      <w:r w:rsidR="00102DA3">
        <w:rPr>
          <w:lang w:val="en-GB" w:eastAsia="nl-NL"/>
        </w:rPr>
        <w:t xml:space="preserve">tation </w:t>
      </w:r>
      <w:r w:rsidR="00102DA3">
        <w:rPr>
          <w:lang w:val="en-GB" w:eastAsia="nl-NL"/>
        </w:rPr>
        <w:fldChar w:fldCharType="begin">
          <w:fldData xml:space="preserve">PEVuZE5vdGU+PENpdGU+PEF1dGhvcj5GaXNjaGVyPC9BdXRob3I+PFllYXI+MjAxNDwvWWVhcj48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</w:fldData>
        </w:fldChar>
      </w:r>
      <w:r w:rsidR="00102DA3">
        <w:rPr>
          <w:lang w:val="en-GB" w:eastAsia="nl-NL"/>
        </w:rPr>
        <w:instrText xml:space="preserve"> ADDIN EN.CITE </w:instrText>
      </w:r>
      <w:r w:rsidR="00102DA3">
        <w:rPr>
          <w:lang w:val="en-GB" w:eastAsia="nl-NL"/>
        </w:rPr>
        <w:fldChar w:fldCharType="begin">
          <w:fldData xml:space="preserve">PEVuZE5vdGU+PENpdGU+PEF1dGhvcj5GaXNjaGVyPC9BdXRob3I+PFllYXI+MjAxNDwvWWVhcj48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</w:fldData>
        </w:fldChar>
      </w:r>
      <w:r w:rsidR="00102DA3">
        <w:rPr>
          <w:lang w:val="en-GB" w:eastAsia="nl-NL"/>
        </w:rPr>
        <w:instrText xml:space="preserve"> ADDIN EN.CITE.DATA </w:instrText>
      </w:r>
      <w:r w:rsidR="00102DA3">
        <w:rPr>
          <w:lang w:val="en-GB" w:eastAsia="nl-NL"/>
        </w:rPr>
      </w:r>
      <w:r w:rsidR="00102DA3">
        <w:rPr>
          <w:lang w:val="en-GB" w:eastAsia="nl-NL"/>
        </w:rPr>
        <w:fldChar w:fldCharType="end"/>
      </w:r>
      <w:r w:rsidR="00102DA3">
        <w:rPr>
          <w:lang w:val="en-GB" w:eastAsia="nl-NL"/>
        </w:rPr>
      </w:r>
      <w:r w:rsidR="00102DA3">
        <w:rPr>
          <w:lang w:val="en-GB" w:eastAsia="nl-NL"/>
        </w:rPr>
        <w:fldChar w:fldCharType="separate"/>
      </w:r>
      <w:r w:rsidR="00102DA3">
        <w:rPr>
          <w:noProof/>
          <w:lang w:val="en-GB" w:eastAsia="nl-NL"/>
        </w:rPr>
        <w:t>(Fischer and Whitney 2014)</w:t>
      </w:r>
      <w:r w:rsidR="00102DA3">
        <w:rPr>
          <w:lang w:val="en-GB" w:eastAsia="nl-NL"/>
        </w:rPr>
        <w:fldChar w:fldCharType="end"/>
      </w:r>
      <w:r>
        <w:fldChar w:fldCharType="begin"/>
      </w:r>
      <w:r>
        <w:instrText>ADDIN EN.CITE</w:instrText>
      </w:r>
      <w:r>
        <w:fldChar w:fldCharType="end"/>
      </w:r>
      <w:r>
        <w:rPr>
          <w:lang w:val="en-GB" w:eastAsia="nl-NL"/>
        </w:rPr>
        <w:t xml:space="preserve"> and </w:t>
      </w:r>
      <w:proofErr w:type="spellStart"/>
      <w:r>
        <w:rPr>
          <w:lang w:val="en-GB" w:eastAsia="nl-NL"/>
        </w:rPr>
        <w:t>numerosity</w:t>
      </w:r>
      <w:proofErr w:type="spellEnd"/>
      <w:r>
        <w:rPr>
          <w:lang w:val="en-GB" w:eastAsia="nl-NL"/>
        </w:rPr>
        <w:t xml:space="preserve"> </w:t>
      </w:r>
      <w:r w:rsidR="00102DA3">
        <w:rPr>
          <w:lang w:val="en-GB" w:eastAsia="nl-NL"/>
        </w:rPr>
        <w:fldChar w:fldCharType="begin"/>
      </w:r>
      <w:r w:rsidR="00102DA3">
        <w:rPr>
          <w:lang w:val="en-GB" w:eastAsia="nl-NL"/>
        </w:rPr>
        <w:instrText xml:space="preserve"> ADDIN EN.CITE &lt;EndNote&gt;&lt;Cite&gt;&lt;Author&gt;Cicchini&lt;/Author&gt;&lt;Year&gt;2014&lt;/Year&gt;&lt;RecNum&gt;1276&lt;/RecNum&gt;&lt;DisplayText&gt;(Cicchini et al. 2014)&lt;/DisplayText&gt;&lt;record&gt;&lt;rec-number&gt;1276&lt;/rec-number&gt;&lt;foreign-keys&gt;&lt;key app="EN" db-id="5z2azzza4990wbexw9qxfvxuz2rwzevvpzpe" timestamp="1557741818"&gt;1276&lt;/key&gt;&lt;/foreign-keys&gt;&lt;ref-type name="Journal Article"&gt;17&lt;/ref-type&gt;&lt;contributors&gt;&lt;authors&gt;&lt;author&gt;Cicchini, G. M.&lt;/author&gt;&lt;author&gt;Anobile, G.&lt;/author&gt;&lt;author&gt;Burr, D. C.&lt;/author&gt;&lt;/authors&gt;&lt;/contributors&gt;&lt;auth-address&gt;Neuroscience Institute, National Research Council, 56124 Pisa, Italy; and.&amp;#xD;Department of Neuroscience, Psychology, Pharmacology and Child Health, University of Florence, 50135 Florence, Italy.&amp;#xD;Neuroscience Institute, National Research Council, 56124 Pisa, Italy; andDepartment of Neuroscience, Psychology, Pharmacology and Child Health, University of Florence, 50135 Florence, Italy dave@in.cnr.it.&lt;/auth-address&gt;&lt;titles&gt;&lt;title&gt;Compressive mapping of number to space reflects dynamic encoding mechanisms, not static logarithmic transform&lt;/title&gt;&lt;secondary-title&gt;Proc Natl Acad Sci U S A&lt;/secondary-title&gt;&lt;/titles&gt;&lt;periodical&gt;&lt;full-title&gt;Proc Natl Acad Sci U S A&lt;/full-title&gt;&lt;/periodical&gt;&lt;pages&gt;7867-72&lt;/pages&gt;&lt;volume&gt;111&lt;/volume&gt;&lt;number&gt;21&lt;/number&gt;&lt;edition&gt;2014/05/14&lt;/edition&gt;&lt;keywords&gt;&lt;keyword&gt;Adult&lt;/keyword&gt;&lt;keyword&gt;Cognition/*physiology&lt;/keyword&gt;&lt;keyword&gt;Humans&lt;/keyword&gt;&lt;keyword&gt;*Mathematics&lt;/keyword&gt;&lt;keyword&gt;Neuropsychological Tests&lt;/keyword&gt;&lt;keyword&gt;Weber-Fechner law&lt;/keyword&gt;&lt;keyword&gt;approximate number system&lt;/keyword&gt;&lt;keyword&gt;numerical cognition&lt;/keyword&gt;&lt;keyword&gt;predictive coding&lt;/keyword&gt;&lt;keyword&gt;serial dependency&lt;/keyword&gt;&lt;/keywords&gt;&lt;dates&gt;&lt;year&gt;2014&lt;/year&gt;&lt;pub-dates&gt;&lt;date&gt;May 27&lt;/date&gt;&lt;/pub-dates&gt;&lt;/dates&gt;&lt;isbn&gt;1091-6490 (Electronic)&amp;#xD;0027-8424 (Linking)&lt;/isbn&gt;&lt;accession-num&gt;24821771&lt;/accession-num&gt;&lt;urls&gt;&lt;related-urls&gt;&lt;url&gt;https://www.ncbi.nlm.nih.gov/pubmed/24821771&lt;/url&gt;&lt;/related-urls&gt;&lt;/urls&gt;&lt;custom2&gt;PMC4040572&lt;/custom2&gt;&lt;electronic-resource-num&gt;10.1073/pnas.1402785111&lt;/electronic-resource-num&gt;&lt;/record&gt;&lt;/Cite&gt;&lt;/EndNote&gt;</w:instrText>
      </w:r>
      <w:r w:rsidR="00102DA3">
        <w:rPr>
          <w:lang w:val="en-GB" w:eastAsia="nl-NL"/>
        </w:rPr>
        <w:fldChar w:fldCharType="separate"/>
      </w:r>
      <w:r w:rsidR="00102DA3">
        <w:rPr>
          <w:noProof/>
          <w:lang w:val="en-GB" w:eastAsia="nl-NL"/>
        </w:rPr>
        <w:t>(Cicchini et al. 2014)</w:t>
      </w:r>
      <w:r w:rsidR="00102DA3">
        <w:rPr>
          <w:lang w:val="en-GB" w:eastAsia="nl-NL"/>
        </w:rPr>
        <w:fldChar w:fldCharType="end"/>
      </w:r>
      <w:r>
        <w:fldChar w:fldCharType="begin"/>
      </w:r>
      <w:r>
        <w:instrText>ADDIN EN.CITE</w:instrText>
      </w:r>
      <w:r>
        <w:fldChar w:fldCharType="end"/>
      </w:r>
      <w:r>
        <w:rPr>
          <w:lang w:val="en-GB" w:eastAsia="nl-NL"/>
        </w:rPr>
        <w:t xml:space="preserve">. These effects have been explained by reference to the notion of a </w:t>
      </w:r>
      <w:r>
        <w:rPr>
          <w:i/>
          <w:lang w:val="en-GB" w:eastAsia="nl-NL"/>
        </w:rPr>
        <w:t>continuity field</w:t>
      </w:r>
      <w:r>
        <w:rPr>
          <w:lang w:val="en-GB" w:eastAsia="nl-NL"/>
        </w:rPr>
        <w:t xml:space="preserve"> </w:t>
      </w:r>
      <w:r w:rsidR="00102DA3">
        <w:rPr>
          <w:lang w:val="en-GB" w:eastAsia="nl-NL"/>
        </w:rPr>
        <w:fldChar w:fldCharType="begin">
          <w:fldData xml:space="preserve">PEVuZE5vdGU+PENpdGU+PEF1dGhvcj5GaXNjaGVyPC9BdXRob3I+PFllYXI+MjAxNDwvWWVhcj48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</w:fldData>
        </w:fldChar>
      </w:r>
      <w:r w:rsidR="00102DA3">
        <w:rPr>
          <w:lang w:val="en-GB" w:eastAsia="nl-NL"/>
        </w:rPr>
        <w:instrText xml:space="preserve"> ADDIN EN.CITE </w:instrText>
      </w:r>
      <w:r w:rsidR="00102DA3">
        <w:rPr>
          <w:lang w:val="en-GB" w:eastAsia="nl-NL"/>
        </w:rPr>
        <w:fldChar w:fldCharType="begin">
          <w:fldData xml:space="preserve">PEVuZE5vdGU+PENpdGU+PEF1dGhvcj5GaXNjaGVyPC9BdXRob3I+PFllYXI+MjAxNDwvWWVhcj48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</w:fldData>
        </w:fldChar>
      </w:r>
      <w:r w:rsidR="00102DA3">
        <w:rPr>
          <w:lang w:val="en-GB" w:eastAsia="nl-NL"/>
        </w:rPr>
        <w:instrText xml:space="preserve"> ADDIN EN.CITE.DATA </w:instrText>
      </w:r>
      <w:r w:rsidR="00102DA3">
        <w:rPr>
          <w:lang w:val="en-GB" w:eastAsia="nl-NL"/>
        </w:rPr>
      </w:r>
      <w:r w:rsidR="00102DA3">
        <w:rPr>
          <w:lang w:val="en-GB" w:eastAsia="nl-NL"/>
        </w:rPr>
        <w:fldChar w:fldCharType="end"/>
      </w:r>
      <w:r w:rsidR="00102DA3">
        <w:rPr>
          <w:lang w:val="en-GB" w:eastAsia="nl-NL"/>
        </w:rPr>
      </w:r>
      <w:r w:rsidR="00102DA3">
        <w:rPr>
          <w:lang w:val="en-GB" w:eastAsia="nl-NL"/>
        </w:rPr>
        <w:fldChar w:fldCharType="separate"/>
      </w:r>
      <w:r w:rsidR="00102DA3">
        <w:rPr>
          <w:noProof/>
          <w:lang w:val="en-GB" w:eastAsia="nl-NL"/>
        </w:rPr>
        <w:t>(Fischer and Whitney 2014)</w:t>
      </w:r>
      <w:r w:rsidR="00102DA3">
        <w:rPr>
          <w:lang w:val="en-GB" w:eastAsia="nl-NL"/>
        </w:rPr>
        <w:fldChar w:fldCharType="end"/>
      </w:r>
      <w:r>
        <w:fldChar w:fldCharType="begin"/>
      </w:r>
      <w:r>
        <w:instrText>ADDIN EN.CITE</w:instrText>
      </w:r>
      <w:r>
        <w:fldChar w:fldCharType="end"/>
      </w:r>
      <w:r>
        <w:rPr>
          <w:lang w:val="en-GB" w:eastAsia="nl-NL"/>
        </w:rPr>
        <w:t xml:space="preserve">. Since the visual world is mostly constant but our perception of it may rapidly change (e.g., because we move), our visual system would be biased to increase the perception of continuity between preceding and current input. Crucially, this would only operate when current perception is similar to what was perceived just before. In line with this, preceding faces only influence how </w:t>
      </w:r>
      <w:r>
        <w:rPr>
          <w:lang w:val="en-GB" w:eastAsia="nl-NL"/>
        </w:rPr>
        <w:lastRenderedPageBreak/>
        <w:t xml:space="preserve">attractive the current face is judged if it is similar in, for example, having the same gender </w:t>
      </w:r>
      <w:r w:rsidR="00102DA3">
        <w:rPr>
          <w:lang w:val="en-GB" w:eastAsia="nl-NL"/>
        </w:rPr>
        <w:fldChar w:fldCharType="begin">
          <w:fldData xml:space="preserve">PEVuZE5vdGU+PENpdGU+PEF1dGhvcj5MaWJlcm1hbjwvQXV0aG9yPjxZZWFyPjIwMTQ8L1llYXI+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</w:fldData>
        </w:fldChar>
      </w:r>
      <w:r w:rsidR="00102DA3">
        <w:rPr>
          <w:lang w:val="en-GB" w:eastAsia="nl-NL"/>
        </w:rPr>
        <w:instrText xml:space="preserve"> ADDIN EN.CITE </w:instrText>
      </w:r>
      <w:r w:rsidR="00102DA3">
        <w:rPr>
          <w:lang w:val="en-GB" w:eastAsia="nl-NL"/>
        </w:rPr>
        <w:fldChar w:fldCharType="begin">
          <w:fldData xml:space="preserve">PEVuZE5vdGU+PENpdGU+PEF1dGhvcj5MaWJlcm1hbjwvQXV0aG9yPjxZZWFyPjIwMTQ8L1llYXI+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</w:fldData>
        </w:fldChar>
      </w:r>
      <w:r w:rsidR="00102DA3">
        <w:rPr>
          <w:lang w:val="en-GB" w:eastAsia="nl-NL"/>
        </w:rPr>
        <w:instrText xml:space="preserve"> ADDIN EN.CITE.DATA </w:instrText>
      </w:r>
      <w:r w:rsidR="00102DA3">
        <w:rPr>
          <w:lang w:val="en-GB" w:eastAsia="nl-NL"/>
        </w:rPr>
      </w:r>
      <w:r w:rsidR="00102DA3">
        <w:rPr>
          <w:lang w:val="en-GB" w:eastAsia="nl-NL"/>
        </w:rPr>
        <w:fldChar w:fldCharType="end"/>
      </w:r>
      <w:r w:rsidR="00102DA3">
        <w:rPr>
          <w:lang w:val="en-GB" w:eastAsia="nl-NL"/>
        </w:rPr>
      </w:r>
      <w:r w:rsidR="00102DA3">
        <w:rPr>
          <w:lang w:val="en-GB" w:eastAsia="nl-NL"/>
        </w:rPr>
        <w:fldChar w:fldCharType="separate"/>
      </w:r>
      <w:r w:rsidR="00102DA3">
        <w:rPr>
          <w:noProof/>
          <w:lang w:val="en-GB" w:eastAsia="nl-NL"/>
        </w:rPr>
        <w:t>(Liberman et al. 2014)</w:t>
      </w:r>
      <w:r w:rsidR="00102DA3">
        <w:rPr>
          <w:lang w:val="en-GB" w:eastAsia="nl-NL"/>
        </w:rPr>
        <w:fldChar w:fldCharType="end"/>
      </w:r>
      <w:r>
        <w:rPr>
          <w:lang w:val="en-GB" w:eastAsia="nl-NL"/>
        </w:rPr>
        <w:t>.</w:t>
      </w:r>
    </w:p>
    <w:p w14:paraId="77047B72" w14:textId="4B63E7DF" w:rsidR="00180BAA" w:rsidRDefault="0034093B">
      <w:pPr>
        <w:spacing w:after="384" w:line="480" w:lineRule="auto"/>
        <w:jc w:val="both"/>
      </w:pPr>
      <w:r>
        <w:rPr>
          <w:lang w:eastAsia="nl-NL"/>
        </w:rPr>
        <w:t xml:space="preserve">In the memory domain, </w:t>
      </w:r>
      <w:r>
        <w:rPr>
          <w:lang w:val="en-GB" w:eastAsia="nl-NL"/>
        </w:rPr>
        <w:t>it is possible that afterglow effects are similarly influenced by a bias to see current input as similar to preceding one. Yet, the question remains whether afterglow effects reflect the inducement of a general learning mode by novel experiences, or whether they are more akin to perceptual effects, or both, as the theories are not mutually exclusive. A crucial difference between these two explanations is whether the effect depends on perceptual similarity. A learning mode explanation would predict that it does not, as learning and retrieval modes are theorized as a general bias of the hippocampal processing towards either learning or retrieval. A continuity field explanation would predict that afterglow effects do depend on similarity. Conversely, a learning mode explanation would predict that a stimulus that is wholly novel to the participant (e.g., a unique fractal) would thus induce a stronger learning mode and generate a stronger afterglow effect than a stimulus that resembles stimuli already seen by the participant (e.g., a picture of a landscape). A continuity field explanation would not predict such an effect.</w:t>
      </w:r>
    </w:p>
    <w:p w14:paraId="0200BFD3" w14:textId="77777777" w:rsidR="00180BAA" w:rsidRDefault="0034093B">
      <w:pPr>
        <w:spacing w:after="384" w:line="480" w:lineRule="auto"/>
        <w:jc w:val="both"/>
      </w:pPr>
      <w:r>
        <w:rPr>
          <w:lang w:val="en-GB" w:eastAsia="nl-NL"/>
        </w:rPr>
        <w:t xml:space="preserve">Here, we therefore contrasted effects of novelty and stimulus similarity on afterglow effects. Participants studied stimuli of two different categories, scenes and fractals, in a continuous recognition task in which they had to rate for each stimulus whether they recognized it as having seen it before in the experiment (old) or not (new). Fractals were novel to all participants and were rarer as a category than landscapes were, hence creating a stronger novelty experience. We then tested two predictions, one generated by the </w:t>
      </w:r>
      <w:r>
        <w:rPr>
          <w:i/>
          <w:iCs/>
          <w:lang w:val="en-GB" w:eastAsia="nl-NL"/>
        </w:rPr>
        <w:t>learning mode hypothesis</w:t>
      </w:r>
      <w:r>
        <w:rPr>
          <w:lang w:val="en-GB" w:eastAsia="nl-NL"/>
        </w:rPr>
        <w:t>, one by the c</w:t>
      </w:r>
      <w:r>
        <w:rPr>
          <w:i/>
          <w:iCs/>
          <w:lang w:val="en-GB" w:eastAsia="nl-NL"/>
        </w:rPr>
        <w:t>ontinuity field hypothesis</w:t>
      </w:r>
      <w:r>
        <w:rPr>
          <w:lang w:val="en-GB" w:eastAsia="nl-NL"/>
        </w:rPr>
        <w:t>:</w:t>
      </w:r>
    </w:p>
    <w:p w14:paraId="71CBBB6B" w14:textId="77777777" w:rsidR="00180BAA" w:rsidRDefault="0034093B">
      <w:pPr>
        <w:numPr>
          <w:ilvl w:val="0"/>
          <w:numId w:val="1"/>
        </w:numPr>
        <w:spacing w:after="384" w:line="480" w:lineRule="auto"/>
        <w:jc w:val="both"/>
      </w:pPr>
      <w:r>
        <w:rPr>
          <w:lang w:val="en-GB" w:eastAsia="nl-NL"/>
        </w:rPr>
        <w:t>The learning mode hypothesis would predict that highly novel items, such as new fractals, would exert a stronger effect on subsequent recognition judgments than less novel items, such as a new landscape image.</w:t>
      </w:r>
    </w:p>
    <w:p w14:paraId="2FE1F9CD" w14:textId="77777777" w:rsidR="00180BAA" w:rsidRDefault="0034093B">
      <w:pPr>
        <w:numPr>
          <w:ilvl w:val="0"/>
          <w:numId w:val="1"/>
        </w:numPr>
        <w:spacing w:after="384" w:line="480" w:lineRule="auto"/>
        <w:jc w:val="both"/>
      </w:pPr>
      <w:r>
        <w:rPr>
          <w:lang w:val="en-GB" w:eastAsia="nl-NL"/>
        </w:rPr>
        <w:lastRenderedPageBreak/>
        <w:t xml:space="preserve">The continuity field hypothesis would predict that the old/new status of the preceding item would only affect recognition judgments to the current one if the two items were similar, i.e. of the same category. </w:t>
      </w:r>
    </w:p>
    <w:p w14:paraId="0B38F6AE" w14:textId="5E1059B7" w:rsidR="00180BAA" w:rsidRDefault="0034093B">
      <w:pPr>
        <w:spacing w:after="384" w:line="480" w:lineRule="auto"/>
        <w:jc w:val="both"/>
      </w:pPr>
      <w:r>
        <w:rPr>
          <w:lang w:val="en-GB" w:eastAsia="nl-NL"/>
        </w:rPr>
        <w:t xml:space="preserve">We tested each of these predictions with a separate analysis, as each hypothesis could in principle be true independent of the other hypothesis. Moreover, we tested whether any afterglow effect would be a factor more of preceding item status (as Duncan et al, 2012, found), or of the preceding recognition decision (as </w:t>
      </w:r>
      <w:proofErr w:type="spellStart"/>
      <w:r>
        <w:rPr>
          <w:lang w:val="en-GB" w:eastAsia="nl-NL"/>
        </w:rPr>
        <w:t>Malmberg</w:t>
      </w:r>
      <w:proofErr w:type="spellEnd"/>
      <w:r>
        <w:rPr>
          <w:lang w:val="en-GB" w:eastAsia="nl-NL"/>
        </w:rPr>
        <w:t xml:space="preserve"> et al., 201</w:t>
      </w:r>
      <w:r w:rsidR="00102DA3">
        <w:rPr>
          <w:lang w:val="en-GB" w:eastAsia="nl-NL"/>
        </w:rPr>
        <w:t>2</w:t>
      </w:r>
      <w:r>
        <w:rPr>
          <w:lang w:val="en-GB" w:eastAsia="nl-NL"/>
        </w:rPr>
        <w:t>, found). In experiment 2, we ran a similar experiment, but now with a different non-pictorial category (words) with the same frequency as the landscape pictures to further examine the effect of category overlap.</w:t>
      </w:r>
    </w:p>
    <w:p w14:paraId="235C3672" w14:textId="77777777" w:rsidR="00180BAA" w:rsidRDefault="0034093B">
      <w:pPr>
        <w:spacing w:after="384" w:line="480" w:lineRule="auto"/>
        <w:jc w:val="both"/>
        <w:rPr>
          <w:rFonts w:eastAsia="Times New Roman" w:cs="Times New Roman"/>
          <w:b/>
          <w:lang w:val="en-GB" w:eastAsia="nl-NL"/>
        </w:rPr>
      </w:pPr>
      <w:r>
        <w:rPr>
          <w:rFonts w:eastAsia="Times New Roman" w:cs="Times New Roman"/>
          <w:b/>
          <w:lang w:val="en-GB" w:eastAsia="nl-NL"/>
        </w:rPr>
        <w:t>Results</w:t>
      </w:r>
    </w:p>
    <w:p w14:paraId="23A186F6" w14:textId="77777777" w:rsidR="00180BAA" w:rsidRDefault="0034093B">
      <w:pPr>
        <w:spacing w:after="384" w:line="480" w:lineRule="auto"/>
        <w:jc w:val="both"/>
      </w:pPr>
      <w:r>
        <w:rPr>
          <w:rFonts w:eastAsia="Times New Roman" w:cs="Times New Roman"/>
          <w:i/>
          <w:lang w:val="en-GB" w:eastAsia="nl-NL"/>
        </w:rPr>
        <w:t>Experiment 1</w:t>
      </w:r>
    </w:p>
    <w:p w14:paraId="06C35327" w14:textId="00B47522" w:rsidR="00180BAA" w:rsidRDefault="0034093B">
      <w:pPr>
        <w:spacing w:before="240" w:after="384" w:line="480" w:lineRule="auto"/>
        <w:jc w:val="both"/>
      </w:pPr>
      <w:r>
        <w:rPr>
          <w:rFonts w:eastAsia="Times New Roman" w:cs="Times New Roman"/>
          <w:lang w:val="en-GB" w:eastAsia="nl-NL"/>
        </w:rPr>
        <w:t xml:space="preserve">The afterglow effect is a bias, not a change in sensitivity. The standard way of separating bias from sensitivity, signal detection theory, has been </w:t>
      </w:r>
      <w:proofErr w:type="spellStart"/>
      <w:r>
        <w:rPr>
          <w:rFonts w:eastAsia="Times New Roman" w:cs="Times New Roman"/>
          <w:lang w:val="en-GB" w:eastAsia="nl-NL"/>
        </w:rPr>
        <w:t>critized</w:t>
      </w:r>
      <w:proofErr w:type="spellEnd"/>
      <w:r>
        <w:rPr>
          <w:rFonts w:eastAsia="Times New Roman" w:cs="Times New Roman"/>
          <w:lang w:val="en-GB" w:eastAsia="nl-NL"/>
        </w:rPr>
        <w:t xml:space="preserve"> as inadequate</w:t>
      </w:r>
      <w:r w:rsidR="00461943">
        <w:rPr>
          <w:rFonts w:eastAsia="Times New Roman" w:cs="Times New Roman"/>
          <w:lang w:val="en-GB" w:eastAsia="nl-NL"/>
        </w:rPr>
        <w:t xml:space="preserve"> </w:t>
      </w:r>
      <w:r w:rsidR="00461943" w:rsidRPr="008120E4">
        <w:rPr>
          <w:rFonts w:eastAsia="Times New Roman" w:cs="Times New Roman"/>
          <w:lang w:val="en-GB" w:eastAsia="nl-NL"/>
        </w:rPr>
        <w:fldChar w:fldCharType="begin">
          <w:fldData xml:space="preserve">PEVuZE5vdGU+PENpdGU+PEF1dGhvcj5NYWNtaWxsYW48L0F1dGhvcj48WWVhcj4xOTkxPC9ZZWFy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=
</w:fldData>
        </w:fldChar>
      </w:r>
      <w:r w:rsidR="00461943" w:rsidRPr="008120E4">
        <w:rPr>
          <w:rFonts w:eastAsia="Times New Roman" w:cs="Times New Roman"/>
          <w:lang w:val="en-GB" w:eastAsia="nl-NL"/>
        </w:rPr>
        <w:instrText xml:space="preserve"> ADDIN EN.CITE </w:instrText>
      </w:r>
      <w:r w:rsidR="00461943" w:rsidRPr="008120E4">
        <w:rPr>
          <w:rFonts w:eastAsia="Times New Roman" w:cs="Times New Roman"/>
          <w:lang w:val="en-GB" w:eastAsia="nl-NL"/>
        </w:rPr>
        <w:fldChar w:fldCharType="begin">
          <w:fldData xml:space="preserve">PEVuZE5vdGU+PENpdGU+PEF1dGhvcj5NYWNtaWxsYW48L0F1dGhvcj48WWVhcj4xOTkxPC9ZZWFy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=
</w:fldData>
        </w:fldChar>
      </w:r>
      <w:r w:rsidR="00461943" w:rsidRPr="008120E4">
        <w:rPr>
          <w:rFonts w:eastAsia="Times New Roman" w:cs="Times New Roman"/>
          <w:lang w:val="en-GB" w:eastAsia="nl-NL"/>
        </w:rPr>
        <w:instrText xml:space="preserve"> ADDIN EN.CITE.DATA </w:instrText>
      </w:r>
      <w:r w:rsidR="00461943" w:rsidRPr="008120E4">
        <w:rPr>
          <w:rFonts w:eastAsia="Times New Roman" w:cs="Times New Roman"/>
          <w:lang w:val="en-GB" w:eastAsia="nl-NL"/>
        </w:rPr>
      </w:r>
      <w:r w:rsidR="00461943" w:rsidRPr="008120E4">
        <w:rPr>
          <w:rFonts w:eastAsia="Times New Roman" w:cs="Times New Roman"/>
          <w:lang w:val="en-GB" w:eastAsia="nl-NL"/>
        </w:rPr>
        <w:fldChar w:fldCharType="end"/>
      </w:r>
      <w:r w:rsidR="00461943" w:rsidRPr="008120E4">
        <w:rPr>
          <w:rFonts w:eastAsia="Times New Roman" w:cs="Times New Roman"/>
          <w:lang w:val="en-GB" w:eastAsia="nl-NL"/>
        </w:rPr>
      </w:r>
      <w:r w:rsidR="00461943" w:rsidRPr="008120E4">
        <w:rPr>
          <w:rFonts w:eastAsia="Times New Roman" w:cs="Times New Roman"/>
          <w:lang w:val="en-GB" w:eastAsia="nl-NL"/>
        </w:rPr>
        <w:fldChar w:fldCharType="separate"/>
      </w:r>
      <w:r w:rsidR="00461943" w:rsidRPr="008120E4">
        <w:rPr>
          <w:rFonts w:eastAsia="Times New Roman" w:cs="Times New Roman"/>
          <w:noProof/>
          <w:lang w:val="en-GB" w:eastAsia="nl-NL"/>
        </w:rPr>
        <w:t>(Macmillan and Creelman 1991; Grider and Malmberg 2008)</w:t>
      </w:r>
      <w:r w:rsidR="00461943" w:rsidRPr="008120E4">
        <w:rPr>
          <w:rFonts w:eastAsia="Times New Roman" w:cs="Times New Roman"/>
          <w:lang w:val="en-GB" w:eastAsia="nl-NL"/>
        </w:rPr>
        <w:fldChar w:fldCharType="end"/>
      </w:r>
      <w:r w:rsidR="00461943" w:rsidRPr="008120E4">
        <w:rPr>
          <w:rFonts w:eastAsia="Times New Roman" w:cs="Times New Roman"/>
          <w:lang w:val="en-GB" w:eastAsia="nl-NL"/>
        </w:rPr>
        <w:t xml:space="preserve">. </w:t>
      </w:r>
      <w:r w:rsidRPr="008120E4">
        <w:rPr>
          <w:rFonts w:eastAsia="Times New Roman" w:cstheme="minorHAnsi"/>
          <w:lang w:eastAsia="nl-NL"/>
        </w:rPr>
        <w:t>Our main analyses were therefore performed on</w:t>
      </w:r>
      <w:r w:rsidRPr="008120E4">
        <w:rPr>
          <w:rFonts w:eastAsia="Times New Roman" w:cs="Times New Roman"/>
          <w:lang w:val="en-GB" w:eastAsia="nl-NL"/>
        </w:rPr>
        <w:t xml:space="preserve"> the raw </w:t>
      </w:r>
      <w:r>
        <w:rPr>
          <w:rFonts w:eastAsia="Times New Roman" w:cs="Times New Roman"/>
          <w:lang w:val="en-GB" w:eastAsia="nl-NL"/>
        </w:rPr>
        <w:t xml:space="preserve">data (though see supplementary materials for a signal detection analysis confirming that within this framework of analysis indeed only bias was affected). Figures 1A and 1B show the percentage of items judged correctly to be old or new as a function of current old/new status and accuracy, when preceding and current item are of the same category, or of different categories respectively. We first performed a RM ANOVA testing the </w:t>
      </w:r>
      <w:bookmarkStart w:id="1" w:name="_GoBack"/>
      <w:bookmarkEnd w:id="1"/>
      <w:r>
        <w:rPr>
          <w:rFonts w:eastAsia="Times New Roman" w:cs="Times New Roman"/>
          <w:lang w:val="en-GB" w:eastAsia="nl-NL"/>
        </w:rPr>
        <w:t xml:space="preserve">learning mode hypothesis, in which we looked at the effects of current item status, preceding item status and preceding category specifically for landscape items. The afterglow effect would show as a 2-way interaction between current and preceding item status. This interaction was indeed present (F(1,28)=5.38, p&lt; .05, partial </w:t>
      </w:r>
      <w:r>
        <w:rPr>
          <w:rFonts w:eastAsia="Times New Roman" w:cstheme="minorHAnsi"/>
          <w:lang w:val="en-GB" w:eastAsia="nl-NL"/>
        </w:rPr>
        <w:t>η</w:t>
      </w:r>
      <w:r>
        <w:rPr>
          <w:rFonts w:eastAsia="Times New Roman" w:cs="Times New Roman"/>
          <w:vertAlign w:val="superscript"/>
          <w:lang w:val="en-GB" w:eastAsia="nl-NL"/>
        </w:rPr>
        <w:t>2</w:t>
      </w:r>
      <w:r>
        <w:rPr>
          <w:rFonts w:eastAsia="Times New Roman" w:cs="Times New Roman"/>
          <w:lang w:val="en-GB" w:eastAsia="nl-NL"/>
        </w:rPr>
        <w:t xml:space="preserve"> = .16). The learning mode hypothesis would predict that this interaction would be qualified by a three-way interaction including preceding category, as it </w:t>
      </w:r>
      <w:r>
        <w:rPr>
          <w:rFonts w:eastAsia="Times New Roman" w:cs="Times New Roman"/>
          <w:lang w:val="en-GB" w:eastAsia="nl-NL"/>
        </w:rPr>
        <w:lastRenderedPageBreak/>
        <w:t xml:space="preserve">predicts that the afterglow effect is stronger after fractals than after landscape items. This predicted 3-way interaction between </w:t>
      </w:r>
      <w:r>
        <w:rPr>
          <w:rFonts w:eastAsia="Times New Roman" w:cs="Times New Roman"/>
          <w:i/>
          <w:lang w:val="en-GB" w:eastAsia="nl-NL"/>
        </w:rPr>
        <w:t>preceding category, preceding item status</w:t>
      </w:r>
      <w:r>
        <w:rPr>
          <w:rFonts w:eastAsia="Times New Roman" w:cs="Times New Roman"/>
          <w:lang w:val="en-GB" w:eastAsia="nl-NL"/>
        </w:rPr>
        <w:t xml:space="preserve"> and </w:t>
      </w:r>
      <w:r>
        <w:rPr>
          <w:rFonts w:eastAsia="Times New Roman" w:cs="Times New Roman"/>
          <w:i/>
          <w:lang w:val="en-GB" w:eastAsia="nl-NL"/>
        </w:rPr>
        <w:t xml:space="preserve">current item status </w:t>
      </w:r>
      <w:r>
        <w:rPr>
          <w:rFonts w:eastAsia="Times New Roman" w:cs="Times New Roman"/>
          <w:lang w:val="en-GB" w:eastAsia="nl-NL"/>
        </w:rPr>
        <w:t xml:space="preserve">was not there (F(1,28) = 1.76, p = </w:t>
      </w:r>
      <w:proofErr w:type="spellStart"/>
      <w:r>
        <w:rPr>
          <w:rFonts w:eastAsia="Times New Roman" w:cs="Times New Roman"/>
          <w:lang w:val="en-GB" w:eastAsia="nl-NL"/>
        </w:rPr>
        <w:t>n.s</w:t>
      </w:r>
      <w:proofErr w:type="spellEnd"/>
      <w:r>
        <w:rPr>
          <w:rFonts w:eastAsia="Times New Roman" w:cs="Times New Roman"/>
          <w:lang w:val="en-GB" w:eastAsia="nl-NL"/>
        </w:rPr>
        <w:t xml:space="preserve">.) - if anything, the afterglow effect seemed stronger for preceding landscapes. </w:t>
      </w:r>
    </w:p>
    <w:p w14:paraId="0E59B319" w14:textId="77777777" w:rsidR="00180BAA" w:rsidRDefault="0034093B">
      <w:pPr>
        <w:spacing w:line="360" w:lineRule="auto"/>
        <w:jc w:val="both"/>
        <w:rPr>
          <w:rFonts w:eastAsia="Times New Roman" w:cs="Times New Roman"/>
          <w:lang w:val="en-GB" w:eastAsia="nl-NL"/>
        </w:rPr>
      </w:pPr>
      <w:r>
        <w:rPr>
          <w:noProof/>
          <w:lang w:val="nl-NL" w:eastAsia="nl-NL"/>
        </w:rPr>
        <w:drawing>
          <wp:inline distT="0" distB="0" distL="19050" distR="3810" wp14:anchorId="0845691F" wp14:editId="69DE7C50">
            <wp:extent cx="6396990" cy="6713855"/>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9"/>
                    <a:stretch>
                      <a:fillRect/>
                    </a:stretch>
                  </pic:blipFill>
                  <pic:spPr bwMode="auto">
                    <a:xfrm>
                      <a:off x="0" y="0"/>
                      <a:ext cx="6396990" cy="6713855"/>
                    </a:xfrm>
                    <a:prstGeom prst="rect">
                      <a:avLst/>
                    </a:prstGeom>
                  </pic:spPr>
                </pic:pic>
              </a:graphicData>
            </a:graphic>
          </wp:inline>
        </w:drawing>
      </w:r>
    </w:p>
    <w:p w14:paraId="223874D7" w14:textId="25FE4BDB" w:rsidR="00180BAA" w:rsidRDefault="0034093B">
      <w:pPr>
        <w:jc w:val="both"/>
      </w:pPr>
      <w:r>
        <w:lastRenderedPageBreak/>
        <w:t xml:space="preserve">Figure 1: Panels A, B,D and E show accurate responses for old and new items, as a function of preceding item status (old or new) and whether the current and preceding item were of the same category (panels A and D) or of a different category (i.e., a fractal preceded by a landscape; panels B and E). Panels C and F show the same data, recomputed as an Afterglow effect measure. This was computed as mean accuracy when current and preceding item had the same status (old/old or new/new), minus accuracy when current and preceding item had a different status (old/new or new/old). A higher value indicated a stronger afterglow effect. This is shown as a function of current and preceding item category. Panels A-C show data of Experiment 1, panels D-F of Experiment 2. </w:t>
      </w:r>
      <w:r>
        <w:rPr>
          <w:rFonts w:eastAsia="Times New Roman" w:cs="Times New Roman"/>
          <w:lang w:val="en-GB" w:eastAsia="nl-NL"/>
        </w:rPr>
        <w:t>Error bars represent standard errors of the mean.</w:t>
      </w:r>
    </w:p>
    <w:p w14:paraId="6AE71CC4" w14:textId="77777777" w:rsidR="00180BAA" w:rsidRDefault="0034093B">
      <w:pPr>
        <w:spacing w:before="240" w:after="384" w:line="480" w:lineRule="auto"/>
        <w:jc w:val="both"/>
      </w:pPr>
      <w:r>
        <w:rPr>
          <w:rFonts w:eastAsia="Times New Roman" w:cs="Times New Roman"/>
          <w:lang w:val="en-GB" w:eastAsia="nl-NL"/>
        </w:rPr>
        <w:t xml:space="preserve">To test the continuity field hypothesis, we performed another ANOVA. We now collapsed over current category, and </w:t>
      </w:r>
      <w:proofErr w:type="spellStart"/>
      <w:r>
        <w:rPr>
          <w:rFonts w:eastAsia="Times New Roman" w:cs="Times New Roman"/>
          <w:lang w:val="en-GB" w:eastAsia="nl-NL"/>
        </w:rPr>
        <w:t>analyzed</w:t>
      </w:r>
      <w:proofErr w:type="spellEnd"/>
      <w:r>
        <w:rPr>
          <w:rFonts w:eastAsia="Times New Roman" w:cs="Times New Roman"/>
          <w:lang w:val="en-GB" w:eastAsia="nl-NL"/>
        </w:rPr>
        <w:t xml:space="preserve"> performance as a function of current item status, preceding item status, and whether current and preceding category were the same (category similarity). The continuity field hypothesis predicts that the afterglow effect is stronger when the current and preceding category are the same, which translates statistically into a three-way interaction. This interaction was indeed there: the RM ANOVA testing the category hypothesis did reveal a 3-way interaction between </w:t>
      </w:r>
      <w:r>
        <w:rPr>
          <w:rFonts w:eastAsia="Times New Roman" w:cs="Times New Roman"/>
          <w:i/>
          <w:lang w:val="en-GB" w:eastAsia="nl-NL"/>
        </w:rPr>
        <w:t xml:space="preserve">category similarity, preceding item status </w:t>
      </w:r>
      <w:r>
        <w:rPr>
          <w:rFonts w:eastAsia="Times New Roman" w:cs="Times New Roman"/>
          <w:lang w:val="en-GB" w:eastAsia="nl-NL"/>
        </w:rPr>
        <w:t>and</w:t>
      </w:r>
      <w:r>
        <w:rPr>
          <w:rFonts w:eastAsia="Times New Roman" w:cs="Times New Roman"/>
          <w:i/>
          <w:lang w:val="en-GB" w:eastAsia="nl-NL"/>
        </w:rPr>
        <w:t xml:space="preserve"> current item status </w:t>
      </w:r>
      <w:r>
        <w:rPr>
          <w:rFonts w:eastAsia="Times New Roman" w:cs="Times New Roman"/>
          <w:lang w:val="en-GB" w:eastAsia="nl-NL"/>
        </w:rPr>
        <w:t xml:space="preserve">(F(1,28) = 7.81, p &lt; .01, partial </w:t>
      </w:r>
      <w:r>
        <w:rPr>
          <w:rFonts w:eastAsia="Times New Roman" w:cstheme="minorHAnsi"/>
          <w:lang w:val="en-GB" w:eastAsia="nl-NL"/>
        </w:rPr>
        <w:t>η</w:t>
      </w:r>
      <w:r>
        <w:rPr>
          <w:rFonts w:eastAsia="Times New Roman" w:cs="Times New Roman"/>
          <w:vertAlign w:val="superscript"/>
          <w:lang w:val="en-GB" w:eastAsia="nl-NL"/>
        </w:rPr>
        <w:t>2</w:t>
      </w:r>
      <w:r>
        <w:rPr>
          <w:rFonts w:eastAsia="Times New Roman" w:cs="Times New Roman"/>
          <w:lang w:val="en-GB" w:eastAsia="nl-NL"/>
        </w:rPr>
        <w:t xml:space="preserve"> = .22). To get more insight in the factors driving this interaction we ran two 2x2 ANOVAs, one where the same category was presented and one where different categories were presented. When we compared trials of the same category, we found no main effect of </w:t>
      </w:r>
      <w:r>
        <w:rPr>
          <w:rFonts w:eastAsia="Times New Roman" w:cs="Times New Roman"/>
          <w:i/>
          <w:lang w:val="en-GB" w:eastAsia="nl-NL"/>
        </w:rPr>
        <w:t>preceding status</w:t>
      </w:r>
      <w:r>
        <w:rPr>
          <w:rFonts w:eastAsia="Times New Roman" w:cs="Times New Roman"/>
          <w:lang w:val="en-GB" w:eastAsia="nl-NL"/>
        </w:rPr>
        <w:t xml:space="preserve"> (F(1,28) &lt; 1), a borderline significant main effect of </w:t>
      </w:r>
      <w:r>
        <w:rPr>
          <w:rFonts w:eastAsia="Times New Roman" w:cs="Times New Roman"/>
          <w:i/>
          <w:lang w:val="en-GB" w:eastAsia="nl-NL"/>
        </w:rPr>
        <w:t>current status</w:t>
      </w:r>
      <w:r>
        <w:rPr>
          <w:rFonts w:eastAsia="Times New Roman" w:cs="Times New Roman"/>
          <w:lang w:val="en-GB" w:eastAsia="nl-NL"/>
        </w:rPr>
        <w:t xml:space="preserve"> indicating a somewhat conservative response bias (new &gt; old ; F(1,28) = 4.20, p = .05, partial </w:t>
      </w:r>
      <w:r>
        <w:rPr>
          <w:rFonts w:eastAsia="Times New Roman" w:cstheme="minorHAnsi"/>
          <w:lang w:val="en-GB" w:eastAsia="nl-NL"/>
        </w:rPr>
        <w:t>η</w:t>
      </w:r>
      <w:r>
        <w:rPr>
          <w:rFonts w:eastAsia="Times New Roman" w:cs="Times New Roman"/>
          <w:vertAlign w:val="superscript"/>
          <w:lang w:val="en-GB" w:eastAsia="nl-NL"/>
        </w:rPr>
        <w:t>2</w:t>
      </w:r>
      <w:r>
        <w:rPr>
          <w:rFonts w:eastAsia="Times New Roman" w:cs="Times New Roman"/>
          <w:lang w:val="en-GB" w:eastAsia="nl-NL"/>
        </w:rPr>
        <w:t xml:space="preserve"> = .13), and the interaction between </w:t>
      </w:r>
      <w:r>
        <w:rPr>
          <w:rFonts w:eastAsia="Times New Roman" w:cs="Times New Roman"/>
          <w:i/>
          <w:lang w:val="en-GB" w:eastAsia="nl-NL"/>
        </w:rPr>
        <w:t xml:space="preserve">preceding status </w:t>
      </w:r>
      <w:r>
        <w:rPr>
          <w:rFonts w:eastAsia="Times New Roman" w:cs="Times New Roman"/>
          <w:lang w:val="en-GB" w:eastAsia="nl-NL"/>
        </w:rPr>
        <w:t xml:space="preserve">and </w:t>
      </w:r>
      <w:r>
        <w:rPr>
          <w:rFonts w:eastAsia="Times New Roman" w:cs="Times New Roman"/>
          <w:i/>
          <w:lang w:val="en-GB" w:eastAsia="nl-NL"/>
        </w:rPr>
        <w:t xml:space="preserve">current status </w:t>
      </w:r>
      <w:r>
        <w:rPr>
          <w:rFonts w:eastAsia="Times New Roman" w:cs="Times New Roman"/>
          <w:lang w:val="en-GB" w:eastAsia="nl-NL"/>
        </w:rPr>
        <w:t xml:space="preserve">(F(1,28) = 7.23, p &lt; .05, partial </w:t>
      </w:r>
      <w:r>
        <w:rPr>
          <w:rFonts w:eastAsia="Times New Roman" w:cstheme="minorHAnsi"/>
          <w:lang w:val="en-GB" w:eastAsia="nl-NL"/>
        </w:rPr>
        <w:t>η</w:t>
      </w:r>
      <w:r>
        <w:rPr>
          <w:rFonts w:eastAsia="Times New Roman" w:cs="Times New Roman"/>
          <w:vertAlign w:val="superscript"/>
          <w:lang w:val="en-GB" w:eastAsia="nl-NL"/>
        </w:rPr>
        <w:t>2</w:t>
      </w:r>
      <w:r>
        <w:rPr>
          <w:rFonts w:eastAsia="Times New Roman" w:cs="Times New Roman"/>
          <w:lang w:val="en-GB" w:eastAsia="nl-NL"/>
        </w:rPr>
        <w:t xml:space="preserve"> = .21) that shows the afterglow effect. When comparing only trials of different categories, we found no main effect of </w:t>
      </w:r>
      <w:r>
        <w:rPr>
          <w:rFonts w:eastAsia="Times New Roman" w:cs="Times New Roman"/>
          <w:i/>
          <w:lang w:val="en-GB" w:eastAsia="nl-NL"/>
        </w:rPr>
        <w:t>preceding status</w:t>
      </w:r>
      <w:r>
        <w:rPr>
          <w:rFonts w:eastAsia="Times New Roman" w:cs="Times New Roman"/>
          <w:lang w:val="en-GB" w:eastAsia="nl-NL"/>
        </w:rPr>
        <w:t xml:space="preserve"> (F(1,28) &lt; 1), a main effect of </w:t>
      </w:r>
      <w:r>
        <w:rPr>
          <w:rFonts w:eastAsia="Times New Roman" w:cs="Times New Roman"/>
          <w:i/>
          <w:lang w:val="en-GB" w:eastAsia="nl-NL"/>
        </w:rPr>
        <w:t>current status</w:t>
      </w:r>
      <w:r>
        <w:rPr>
          <w:rFonts w:eastAsia="Times New Roman" w:cs="Times New Roman"/>
          <w:lang w:val="en-GB" w:eastAsia="nl-NL"/>
        </w:rPr>
        <w:t xml:space="preserve"> (new &gt; old; F(1,28) = 12.92, p &lt; .01, partial </w:t>
      </w:r>
      <w:r>
        <w:rPr>
          <w:rFonts w:eastAsia="Times New Roman" w:cstheme="minorHAnsi"/>
          <w:lang w:val="en-GB" w:eastAsia="nl-NL"/>
        </w:rPr>
        <w:t>η</w:t>
      </w:r>
      <w:r>
        <w:rPr>
          <w:rFonts w:eastAsia="Times New Roman" w:cs="Times New Roman"/>
          <w:vertAlign w:val="superscript"/>
          <w:lang w:val="en-GB" w:eastAsia="nl-NL"/>
        </w:rPr>
        <w:t>2</w:t>
      </w:r>
      <w:r>
        <w:rPr>
          <w:rFonts w:eastAsia="Times New Roman" w:cs="Times New Roman"/>
          <w:lang w:val="en-GB" w:eastAsia="nl-NL"/>
        </w:rPr>
        <w:t xml:space="preserve"> = .32), and no interaction between </w:t>
      </w:r>
      <w:r>
        <w:rPr>
          <w:rFonts w:eastAsia="Times New Roman" w:cs="Times New Roman"/>
          <w:i/>
          <w:lang w:val="en-GB" w:eastAsia="nl-NL"/>
        </w:rPr>
        <w:t xml:space="preserve">preceding status </w:t>
      </w:r>
      <w:r>
        <w:rPr>
          <w:rFonts w:eastAsia="Times New Roman" w:cs="Times New Roman"/>
          <w:lang w:val="en-GB" w:eastAsia="nl-NL"/>
        </w:rPr>
        <w:t xml:space="preserve"> and </w:t>
      </w:r>
      <w:r>
        <w:rPr>
          <w:rFonts w:eastAsia="Times New Roman" w:cs="Times New Roman"/>
          <w:i/>
          <w:lang w:val="en-GB" w:eastAsia="nl-NL"/>
        </w:rPr>
        <w:t xml:space="preserve">current status </w:t>
      </w:r>
      <w:r>
        <w:rPr>
          <w:rFonts w:eastAsia="Times New Roman" w:cs="Times New Roman"/>
          <w:lang w:val="en-GB" w:eastAsia="nl-NL"/>
        </w:rPr>
        <w:t xml:space="preserve">(F(1,28) &lt; 1), so no afterglow effect. </w:t>
      </w:r>
    </w:p>
    <w:p w14:paraId="3F47820A" w14:textId="77777777" w:rsidR="00180BAA" w:rsidRDefault="0034093B">
      <w:pPr>
        <w:spacing w:after="384" w:line="480" w:lineRule="auto"/>
        <w:jc w:val="both"/>
        <w:rPr>
          <w:rFonts w:eastAsia="Times New Roman" w:cs="Times New Roman"/>
          <w:lang w:val="en-GB" w:eastAsia="nl-NL"/>
        </w:rPr>
      </w:pPr>
      <w:r>
        <w:t xml:space="preserve">The afterglow analysis, </w:t>
      </w:r>
      <w:r>
        <w:rPr>
          <w:rFonts w:eastAsia="Times New Roman" w:cs="Times New Roman"/>
          <w:lang w:val="en-GB" w:eastAsia="nl-NL"/>
        </w:rPr>
        <w:t>where we computed the effect of the preceding item’s old/new status on the current decision for each category separately</w:t>
      </w:r>
      <w:r>
        <w:t xml:space="preserve"> (see Methods) is shown in Figure 1C. This analysis showed no main effect of </w:t>
      </w:r>
      <w:r>
        <w:rPr>
          <w:i/>
        </w:rPr>
        <w:t xml:space="preserve">preceding category </w:t>
      </w:r>
      <w:r>
        <w:rPr>
          <w:rFonts w:eastAsia="Times New Roman" w:cs="Times New Roman"/>
          <w:lang w:val="en-GB" w:eastAsia="nl-NL"/>
        </w:rPr>
        <w:t xml:space="preserve">(F(1,28) &lt; 1), a main effect of </w:t>
      </w:r>
      <w:r>
        <w:rPr>
          <w:rFonts w:eastAsia="Times New Roman" w:cs="Times New Roman"/>
          <w:i/>
          <w:lang w:val="en-GB" w:eastAsia="nl-NL"/>
        </w:rPr>
        <w:t xml:space="preserve">current category </w:t>
      </w:r>
      <w:r>
        <w:rPr>
          <w:rFonts w:eastAsia="Times New Roman" w:cs="Times New Roman"/>
          <w:lang w:val="en-GB" w:eastAsia="nl-NL"/>
        </w:rPr>
        <w:t xml:space="preserve">(F(1,28) = 4.28, p &lt; .05, partial </w:t>
      </w:r>
      <w:r>
        <w:rPr>
          <w:rFonts w:eastAsia="Times New Roman" w:cstheme="minorHAnsi"/>
          <w:lang w:val="en-GB" w:eastAsia="nl-NL"/>
        </w:rPr>
        <w:t>η</w:t>
      </w:r>
      <w:r>
        <w:rPr>
          <w:rFonts w:eastAsia="Times New Roman" w:cs="Times New Roman"/>
          <w:vertAlign w:val="superscript"/>
          <w:lang w:val="en-GB" w:eastAsia="nl-NL"/>
        </w:rPr>
        <w:t>2</w:t>
      </w:r>
      <w:r>
        <w:rPr>
          <w:rFonts w:eastAsia="Times New Roman" w:cs="Times New Roman"/>
          <w:lang w:val="en-GB" w:eastAsia="nl-NL"/>
        </w:rPr>
        <w:t xml:space="preserve"> = .15) and an interaction between </w:t>
      </w:r>
      <w:r>
        <w:rPr>
          <w:rFonts w:eastAsia="Times New Roman" w:cs="Times New Roman"/>
          <w:i/>
          <w:lang w:val="en-GB" w:eastAsia="nl-NL"/>
        </w:rPr>
        <w:t>preceding category</w:t>
      </w:r>
      <w:r>
        <w:rPr>
          <w:rFonts w:eastAsia="Times New Roman" w:cs="Times New Roman"/>
          <w:lang w:val="en-GB" w:eastAsia="nl-NL"/>
        </w:rPr>
        <w:t xml:space="preserve"> and </w:t>
      </w:r>
      <w:r>
        <w:rPr>
          <w:rFonts w:eastAsia="Times New Roman" w:cs="Times New Roman"/>
          <w:i/>
          <w:lang w:val="en-GB" w:eastAsia="nl-NL"/>
        </w:rPr>
        <w:t>current category</w:t>
      </w:r>
      <w:r>
        <w:rPr>
          <w:rFonts w:eastAsia="Times New Roman" w:cs="Times New Roman"/>
          <w:lang w:val="en-GB" w:eastAsia="nl-NL"/>
        </w:rPr>
        <w:t xml:space="preserve"> </w:t>
      </w:r>
      <w:r>
        <w:lastRenderedPageBreak/>
        <w:t xml:space="preserve">(F(1,28) = 5.82, p &lt; .05, </w:t>
      </w:r>
      <w:r>
        <w:rPr>
          <w:rFonts w:eastAsia="Times New Roman" w:cs="Times New Roman"/>
          <w:lang w:val="en-GB" w:eastAsia="nl-NL"/>
        </w:rPr>
        <w:t xml:space="preserve">partial </w:t>
      </w:r>
      <w:r>
        <w:rPr>
          <w:rFonts w:eastAsia="Times New Roman" w:cstheme="minorHAnsi"/>
          <w:lang w:val="en-GB" w:eastAsia="nl-NL"/>
        </w:rPr>
        <w:t>η</w:t>
      </w:r>
      <w:r>
        <w:rPr>
          <w:rFonts w:eastAsia="Times New Roman" w:cs="Times New Roman"/>
          <w:vertAlign w:val="superscript"/>
          <w:lang w:val="en-GB" w:eastAsia="nl-NL"/>
        </w:rPr>
        <w:t>2</w:t>
      </w:r>
      <w:r>
        <w:rPr>
          <w:rFonts w:eastAsia="Times New Roman" w:cs="Times New Roman"/>
          <w:lang w:val="en-GB" w:eastAsia="nl-NL"/>
        </w:rPr>
        <w:t xml:space="preserve"> = .20). These findings show that the preceding trial influenced the current decision both when current and preceding items were landscapes and when both were fractals, but not when category switched from the preceding to the current trial, replicating and extending preceding findings. </w:t>
      </w:r>
    </w:p>
    <w:p w14:paraId="355496C5" w14:textId="36F4E106" w:rsidR="00180BAA" w:rsidRDefault="0034093B">
      <w:pPr>
        <w:spacing w:before="240" w:after="384" w:line="480" w:lineRule="auto"/>
        <w:jc w:val="both"/>
      </w:pPr>
      <w:r>
        <w:rPr>
          <w:rFonts w:eastAsia="Times New Roman" w:cs="Times New Roman"/>
          <w:lang w:val="en-GB" w:eastAsia="nl-NL"/>
        </w:rPr>
        <w:t xml:space="preserve">The analyses above were performed using actual preceding item status as dependent measure (i.e., old vs new). To see whether it is actual status or the recognition decision that affects the current decision, we performed another 2 * 2 * 2 analysis with only the more frequent landscape items, using as independent variables </w:t>
      </w:r>
      <w:r>
        <w:rPr>
          <w:rFonts w:eastAsia="Times New Roman" w:cs="Times New Roman"/>
          <w:i/>
          <w:lang w:val="en-GB" w:eastAsia="nl-NL"/>
        </w:rPr>
        <w:t>current status (old/new), preceding status (old/new),</w:t>
      </w:r>
      <w:r>
        <w:rPr>
          <w:rFonts w:eastAsia="Times New Roman" w:cs="Times New Roman"/>
          <w:lang w:val="en-GB" w:eastAsia="nl-NL"/>
        </w:rPr>
        <w:t xml:space="preserve"> and </w:t>
      </w:r>
      <w:r>
        <w:rPr>
          <w:rFonts w:eastAsia="Times New Roman" w:cs="Times New Roman"/>
          <w:i/>
          <w:lang w:val="en-GB" w:eastAsia="nl-NL"/>
        </w:rPr>
        <w:t>preceding recognition decision (old/new)</w:t>
      </w:r>
      <w:r>
        <w:rPr>
          <w:rFonts w:eastAsia="Times New Roman" w:cs="Times New Roman"/>
          <w:lang w:val="en-GB" w:eastAsia="nl-NL"/>
        </w:rPr>
        <w:t xml:space="preserve">. This analysis showed no 3-way interaction (F(1,28) = 2.83, </w:t>
      </w:r>
      <w:proofErr w:type="spellStart"/>
      <w:r>
        <w:rPr>
          <w:rFonts w:eastAsia="Times New Roman" w:cs="Times New Roman"/>
          <w:lang w:val="en-GB" w:eastAsia="nl-NL"/>
        </w:rPr>
        <w:t>n.s</w:t>
      </w:r>
      <w:proofErr w:type="spellEnd"/>
      <w:r>
        <w:rPr>
          <w:rFonts w:eastAsia="Times New Roman" w:cs="Times New Roman"/>
          <w:lang w:val="en-GB" w:eastAsia="nl-NL"/>
        </w:rPr>
        <w:t xml:space="preserve">) but did reveal 2-way interactions between </w:t>
      </w:r>
      <w:r>
        <w:rPr>
          <w:rFonts w:eastAsia="Times New Roman" w:cs="Times New Roman"/>
          <w:i/>
          <w:lang w:val="en-GB" w:eastAsia="nl-NL"/>
        </w:rPr>
        <w:t xml:space="preserve">current status </w:t>
      </w:r>
      <w:r>
        <w:rPr>
          <w:rFonts w:eastAsia="Times New Roman" w:cs="Times New Roman"/>
          <w:lang w:val="en-GB" w:eastAsia="nl-NL"/>
        </w:rPr>
        <w:t xml:space="preserve">and </w:t>
      </w:r>
      <w:r>
        <w:rPr>
          <w:rFonts w:eastAsia="Times New Roman" w:cs="Times New Roman"/>
          <w:i/>
          <w:lang w:val="en-GB" w:eastAsia="nl-NL"/>
        </w:rPr>
        <w:t>preceding recognition decision (</w:t>
      </w:r>
      <w:r>
        <w:rPr>
          <w:rFonts w:eastAsia="Times New Roman" w:cs="Times New Roman"/>
          <w:lang w:val="en-GB" w:eastAsia="nl-NL"/>
        </w:rPr>
        <w:t xml:space="preserve">F(1,28) = 11.64, p &lt; .001, partial </w:t>
      </w:r>
      <w:r>
        <w:rPr>
          <w:rFonts w:eastAsia="Times New Roman" w:cstheme="minorHAnsi"/>
          <w:lang w:val="en-GB" w:eastAsia="nl-NL"/>
        </w:rPr>
        <w:t>η</w:t>
      </w:r>
      <w:r>
        <w:rPr>
          <w:rFonts w:eastAsia="Times New Roman" w:cs="Times New Roman"/>
          <w:vertAlign w:val="superscript"/>
          <w:lang w:val="en-GB" w:eastAsia="nl-NL"/>
        </w:rPr>
        <w:t>2</w:t>
      </w:r>
      <w:r>
        <w:rPr>
          <w:rFonts w:eastAsia="Times New Roman" w:cs="Times New Roman"/>
          <w:lang w:val="en-GB" w:eastAsia="nl-NL"/>
        </w:rPr>
        <w:t xml:space="preserve"> = .30), and </w:t>
      </w:r>
      <w:r>
        <w:rPr>
          <w:rFonts w:eastAsia="Times New Roman" w:cs="Times New Roman"/>
          <w:i/>
          <w:lang w:val="en-GB" w:eastAsia="nl-NL"/>
        </w:rPr>
        <w:t xml:space="preserve">preceding status </w:t>
      </w:r>
      <w:r>
        <w:rPr>
          <w:rFonts w:eastAsia="Times New Roman" w:cs="Times New Roman"/>
          <w:lang w:val="en-GB" w:eastAsia="nl-NL"/>
        </w:rPr>
        <w:t xml:space="preserve">and </w:t>
      </w:r>
      <w:r>
        <w:rPr>
          <w:rFonts w:eastAsia="Times New Roman" w:cs="Times New Roman"/>
          <w:i/>
          <w:lang w:val="en-GB" w:eastAsia="nl-NL"/>
        </w:rPr>
        <w:t>preceding recognition decision (</w:t>
      </w:r>
      <w:r>
        <w:rPr>
          <w:rFonts w:eastAsia="Times New Roman" w:cs="Times New Roman"/>
          <w:lang w:val="en-GB" w:eastAsia="nl-NL"/>
        </w:rPr>
        <w:t xml:space="preserve">F(1,28) = 11.64, p &lt; .05, partial </w:t>
      </w:r>
      <w:r>
        <w:rPr>
          <w:rFonts w:eastAsia="Times New Roman" w:cstheme="minorHAnsi"/>
          <w:lang w:val="en-GB" w:eastAsia="nl-NL"/>
        </w:rPr>
        <w:t>η</w:t>
      </w:r>
      <w:r>
        <w:rPr>
          <w:rFonts w:eastAsia="Times New Roman" w:cs="Times New Roman"/>
          <w:vertAlign w:val="superscript"/>
          <w:lang w:val="en-GB" w:eastAsia="nl-NL"/>
        </w:rPr>
        <w:t>2</w:t>
      </w:r>
      <w:r>
        <w:rPr>
          <w:rFonts w:eastAsia="Times New Roman" w:cs="Times New Roman"/>
          <w:lang w:val="en-GB" w:eastAsia="nl-NL"/>
        </w:rPr>
        <w:t xml:space="preserve"> = .14)</w:t>
      </w:r>
      <w:r w:rsidR="00C355A8">
        <w:rPr>
          <w:rFonts w:eastAsia="Times New Roman" w:cs="Times New Roman"/>
          <w:lang w:val="en-GB" w:eastAsia="nl-NL"/>
        </w:rPr>
        <w:t xml:space="preserve"> </w:t>
      </w:r>
      <w:r w:rsidR="00C1077F">
        <w:rPr>
          <w:rFonts w:eastAsia="Times New Roman" w:cs="Times New Roman"/>
          <w:lang w:val="en-GB" w:eastAsia="nl-NL"/>
        </w:rPr>
        <w:t xml:space="preserve">(see Figure S2, panels A and B). </w:t>
      </w:r>
      <w:r>
        <w:rPr>
          <w:rFonts w:eastAsia="Times New Roman" w:cs="Times New Roman"/>
          <w:lang w:val="en-GB" w:eastAsia="nl-NL"/>
        </w:rPr>
        <w:t>This analysis shows that it is the preceding recognition decision, not the preceding item status, that is most closely tied to the afterglow effect.</w:t>
      </w:r>
    </w:p>
    <w:p w14:paraId="0928D4F1" w14:textId="77777777" w:rsidR="00180BAA" w:rsidRDefault="0034093B">
      <w:pPr>
        <w:spacing w:after="384" w:line="480" w:lineRule="auto"/>
        <w:jc w:val="both"/>
        <w:rPr>
          <w:rFonts w:eastAsia="Times New Roman" w:cs="Times New Roman"/>
          <w:i/>
          <w:lang w:val="en-GB" w:eastAsia="nl-NL"/>
        </w:rPr>
      </w:pPr>
      <w:r>
        <w:rPr>
          <w:rFonts w:eastAsia="Times New Roman" w:cs="Times New Roman"/>
          <w:i/>
          <w:lang w:val="en-GB" w:eastAsia="nl-NL"/>
        </w:rPr>
        <w:t>Experiment 2</w:t>
      </w:r>
    </w:p>
    <w:p w14:paraId="7E7DDF10" w14:textId="187E4098" w:rsidR="00180BAA" w:rsidRDefault="0034093B">
      <w:pPr>
        <w:spacing w:before="240" w:after="384" w:line="480" w:lineRule="auto"/>
        <w:jc w:val="both"/>
      </w:pPr>
      <w:r>
        <w:rPr>
          <w:rFonts w:eastAsia="Times New Roman" w:cs="Times New Roman"/>
          <w:lang w:val="en-GB" w:eastAsia="nl-NL"/>
        </w:rPr>
        <w:t xml:space="preserve">Figures 1D through 1F show the results of Experiment 2. Here, we only tested the continuity field hypothesis, using the same 2 x 2 x 2 RM ANOVA as for Experiment 1 with current item status, preceding item status, and category similarity as factors. The RM ANOVA revealed a 3-way interaction between these three factors (F(1,24) = 5.21, p &lt; .05, partial </w:t>
      </w:r>
      <w:r>
        <w:rPr>
          <w:rFonts w:eastAsia="Times New Roman" w:cstheme="minorHAnsi"/>
          <w:lang w:val="en-GB" w:eastAsia="nl-NL"/>
        </w:rPr>
        <w:t>η</w:t>
      </w:r>
      <w:r>
        <w:rPr>
          <w:rFonts w:eastAsia="Times New Roman" w:cs="Times New Roman"/>
          <w:vertAlign w:val="superscript"/>
          <w:lang w:val="en-GB" w:eastAsia="nl-NL"/>
        </w:rPr>
        <w:t>2</w:t>
      </w:r>
      <w:r>
        <w:rPr>
          <w:rFonts w:eastAsia="Times New Roman" w:cs="Times New Roman"/>
          <w:lang w:val="en-GB" w:eastAsia="nl-NL"/>
        </w:rPr>
        <w:t xml:space="preserve"> = .18). To get more insight in the factors driving this interaction we again ran two 2x2 ANOVAs, one where items were of the same category on the current and preceding trial (Figure 1C) and one where items were of different categories (Figure 1D). In the ANOVA with same-category trials, we found no main effect of </w:t>
      </w:r>
      <w:r>
        <w:rPr>
          <w:rFonts w:eastAsia="Times New Roman" w:cs="Times New Roman"/>
          <w:i/>
          <w:lang w:val="en-GB" w:eastAsia="nl-NL"/>
        </w:rPr>
        <w:t xml:space="preserve">preceding status </w:t>
      </w:r>
      <w:r>
        <w:rPr>
          <w:rFonts w:eastAsia="Times New Roman" w:cs="Times New Roman"/>
          <w:lang w:val="en-GB" w:eastAsia="nl-NL"/>
        </w:rPr>
        <w:t xml:space="preserve">(F(1,24) &lt; 1) or of </w:t>
      </w:r>
      <w:r>
        <w:rPr>
          <w:rFonts w:eastAsia="Times New Roman" w:cs="Times New Roman"/>
          <w:i/>
          <w:lang w:val="en-GB" w:eastAsia="nl-NL"/>
        </w:rPr>
        <w:t xml:space="preserve">current status </w:t>
      </w:r>
      <w:r>
        <w:rPr>
          <w:rFonts w:eastAsia="Times New Roman" w:cs="Times New Roman"/>
          <w:lang w:val="en-GB" w:eastAsia="nl-NL"/>
        </w:rPr>
        <w:t xml:space="preserve">(i.e., no specifically conservative or liberal response bias; F(1,24) = 2.55, </w:t>
      </w:r>
      <w:proofErr w:type="spellStart"/>
      <w:r>
        <w:rPr>
          <w:rFonts w:eastAsia="Times New Roman" w:cs="Times New Roman"/>
          <w:lang w:val="en-GB" w:eastAsia="nl-NL"/>
        </w:rPr>
        <w:t>n.s</w:t>
      </w:r>
      <w:proofErr w:type="spellEnd"/>
      <w:r>
        <w:rPr>
          <w:rFonts w:eastAsia="Times New Roman" w:cs="Times New Roman"/>
          <w:lang w:val="en-GB" w:eastAsia="nl-NL"/>
        </w:rPr>
        <w:t xml:space="preserve">., partial </w:t>
      </w:r>
      <w:r>
        <w:rPr>
          <w:rFonts w:eastAsia="Times New Roman" w:cstheme="minorHAnsi"/>
          <w:lang w:val="en-GB" w:eastAsia="nl-NL"/>
        </w:rPr>
        <w:t>η</w:t>
      </w:r>
      <w:r>
        <w:rPr>
          <w:rFonts w:eastAsia="Times New Roman" w:cs="Times New Roman"/>
          <w:vertAlign w:val="superscript"/>
          <w:lang w:val="en-GB" w:eastAsia="nl-NL"/>
        </w:rPr>
        <w:t>2</w:t>
      </w:r>
      <w:r>
        <w:rPr>
          <w:rFonts w:eastAsia="Times New Roman" w:cs="Times New Roman"/>
          <w:lang w:val="en-GB" w:eastAsia="nl-NL"/>
        </w:rPr>
        <w:t xml:space="preserve"> = .10), but we did find the interaction between </w:t>
      </w:r>
      <w:r>
        <w:rPr>
          <w:rFonts w:eastAsia="Times New Roman" w:cs="Times New Roman"/>
          <w:i/>
          <w:lang w:val="en-GB" w:eastAsia="nl-NL"/>
        </w:rPr>
        <w:t xml:space="preserve">preceding status </w:t>
      </w:r>
      <w:r>
        <w:rPr>
          <w:rFonts w:eastAsia="Times New Roman" w:cs="Times New Roman"/>
          <w:lang w:val="en-GB" w:eastAsia="nl-NL"/>
        </w:rPr>
        <w:t xml:space="preserve"> and </w:t>
      </w:r>
      <w:r>
        <w:rPr>
          <w:rFonts w:eastAsia="Times New Roman" w:cs="Times New Roman"/>
          <w:i/>
          <w:lang w:val="en-GB" w:eastAsia="nl-NL"/>
        </w:rPr>
        <w:t xml:space="preserve">current status </w:t>
      </w:r>
      <w:r>
        <w:rPr>
          <w:rFonts w:eastAsia="Times New Roman" w:cs="Times New Roman"/>
          <w:lang w:val="en-GB" w:eastAsia="nl-NL"/>
        </w:rPr>
        <w:t xml:space="preserve">that reflects the afterglow effect (F(1,24) = 11.90, p &lt; .01, partial </w:t>
      </w:r>
      <w:r>
        <w:rPr>
          <w:rFonts w:eastAsia="Times New Roman" w:cstheme="minorHAnsi"/>
          <w:lang w:val="en-GB" w:eastAsia="nl-NL"/>
        </w:rPr>
        <w:t>η</w:t>
      </w:r>
      <w:r>
        <w:rPr>
          <w:rFonts w:eastAsia="Times New Roman" w:cs="Times New Roman"/>
          <w:vertAlign w:val="superscript"/>
          <w:lang w:val="en-GB" w:eastAsia="nl-NL"/>
        </w:rPr>
        <w:t>2</w:t>
      </w:r>
      <w:r>
        <w:rPr>
          <w:rFonts w:eastAsia="Times New Roman" w:cs="Times New Roman"/>
          <w:lang w:val="en-GB" w:eastAsia="nl-NL"/>
        </w:rPr>
        <w:t xml:space="preserve"> = .33). In the ANOVA with different-category trials, </w:t>
      </w:r>
      <w:r>
        <w:rPr>
          <w:rFonts w:eastAsia="Times New Roman" w:cs="Times New Roman"/>
          <w:lang w:val="en-GB" w:eastAsia="nl-NL"/>
        </w:rPr>
        <w:lastRenderedPageBreak/>
        <w:t xml:space="preserve">we found a main effect of </w:t>
      </w:r>
      <w:r>
        <w:rPr>
          <w:rFonts w:eastAsia="Times New Roman" w:cs="Times New Roman"/>
          <w:i/>
          <w:lang w:val="en-GB" w:eastAsia="nl-NL"/>
        </w:rPr>
        <w:t>preceding status</w:t>
      </w:r>
      <w:r>
        <w:rPr>
          <w:rFonts w:eastAsia="Times New Roman" w:cs="Times New Roman"/>
          <w:lang w:val="en-GB" w:eastAsia="nl-NL"/>
        </w:rPr>
        <w:t xml:space="preserve"> (F(1,24) = 7.02, p &lt; .05, partial </w:t>
      </w:r>
      <w:r>
        <w:rPr>
          <w:rFonts w:eastAsia="Times New Roman" w:cstheme="minorHAnsi"/>
          <w:lang w:val="en-GB" w:eastAsia="nl-NL"/>
        </w:rPr>
        <w:t>η</w:t>
      </w:r>
      <w:r>
        <w:rPr>
          <w:rFonts w:eastAsia="Times New Roman" w:cs="Times New Roman"/>
          <w:vertAlign w:val="superscript"/>
          <w:lang w:val="en-GB" w:eastAsia="nl-NL"/>
        </w:rPr>
        <w:t>2</w:t>
      </w:r>
      <w:r>
        <w:rPr>
          <w:rFonts w:eastAsia="Times New Roman" w:cs="Times New Roman"/>
          <w:lang w:val="en-GB" w:eastAsia="nl-NL"/>
        </w:rPr>
        <w:t xml:space="preserve"> = .23), with better accuracy when the preceding item was old, no main effect of </w:t>
      </w:r>
      <w:r>
        <w:rPr>
          <w:rFonts w:eastAsia="Times New Roman" w:cs="Times New Roman"/>
          <w:i/>
          <w:lang w:val="en-GB" w:eastAsia="nl-NL"/>
        </w:rPr>
        <w:t>current status</w:t>
      </w:r>
      <w:r>
        <w:rPr>
          <w:rFonts w:eastAsia="Times New Roman" w:cs="Times New Roman"/>
          <w:lang w:val="en-GB" w:eastAsia="nl-NL"/>
        </w:rPr>
        <w:t xml:space="preserve"> (F(1,24) = .04, p &lt; .01, partial </w:t>
      </w:r>
      <w:r>
        <w:rPr>
          <w:rFonts w:eastAsia="Times New Roman" w:cstheme="minorHAnsi"/>
          <w:lang w:val="en-GB" w:eastAsia="nl-NL"/>
        </w:rPr>
        <w:t>η</w:t>
      </w:r>
      <w:r>
        <w:rPr>
          <w:rFonts w:eastAsia="Times New Roman" w:cs="Times New Roman"/>
          <w:vertAlign w:val="superscript"/>
          <w:lang w:val="en-GB" w:eastAsia="nl-NL"/>
        </w:rPr>
        <w:t>2</w:t>
      </w:r>
      <w:r>
        <w:rPr>
          <w:rFonts w:eastAsia="Times New Roman" w:cs="Times New Roman"/>
          <w:lang w:val="en-GB" w:eastAsia="nl-NL"/>
        </w:rPr>
        <w:t xml:space="preserve"> = .001), and no interaction between </w:t>
      </w:r>
      <w:r>
        <w:rPr>
          <w:rFonts w:eastAsia="Times New Roman" w:cs="Times New Roman"/>
          <w:i/>
          <w:lang w:val="en-GB" w:eastAsia="nl-NL"/>
        </w:rPr>
        <w:t xml:space="preserve">preceding status </w:t>
      </w:r>
      <w:r>
        <w:rPr>
          <w:rFonts w:eastAsia="Times New Roman" w:cs="Times New Roman"/>
          <w:lang w:val="en-GB" w:eastAsia="nl-NL"/>
        </w:rPr>
        <w:t xml:space="preserve"> and </w:t>
      </w:r>
      <w:r>
        <w:rPr>
          <w:rFonts w:eastAsia="Times New Roman" w:cs="Times New Roman"/>
          <w:i/>
          <w:lang w:val="en-GB" w:eastAsia="nl-NL"/>
        </w:rPr>
        <w:t xml:space="preserve">current status </w:t>
      </w:r>
      <w:r>
        <w:rPr>
          <w:rFonts w:eastAsia="Times New Roman" w:cs="Times New Roman"/>
          <w:lang w:val="en-GB" w:eastAsia="nl-NL"/>
        </w:rPr>
        <w:t xml:space="preserve">(F(1,24) &lt;1) – i.e., no afterglow effect. </w:t>
      </w:r>
    </w:p>
    <w:p w14:paraId="3DE36DE3" w14:textId="77777777" w:rsidR="00180BAA" w:rsidRDefault="0034093B">
      <w:pPr>
        <w:spacing w:before="240" w:after="384" w:line="480" w:lineRule="auto"/>
        <w:jc w:val="both"/>
        <w:rPr>
          <w:rFonts w:eastAsia="Times New Roman" w:cs="Times New Roman"/>
          <w:lang w:val="en-GB" w:eastAsia="nl-NL"/>
        </w:rPr>
      </w:pPr>
      <w:r>
        <w:rPr>
          <w:rFonts w:eastAsia="Times New Roman" w:cs="Times New Roman"/>
          <w:lang w:val="en-GB" w:eastAsia="nl-NL"/>
        </w:rPr>
        <w:t xml:space="preserve">We again </w:t>
      </w:r>
      <w:proofErr w:type="spellStart"/>
      <w:r>
        <w:rPr>
          <w:rFonts w:eastAsia="Times New Roman" w:cs="Times New Roman"/>
          <w:lang w:val="en-GB" w:eastAsia="nl-NL"/>
        </w:rPr>
        <w:t>analyzed</w:t>
      </w:r>
      <w:proofErr w:type="spellEnd"/>
      <w:r>
        <w:rPr>
          <w:rFonts w:eastAsia="Times New Roman" w:cs="Times New Roman"/>
          <w:lang w:val="en-GB" w:eastAsia="nl-NL"/>
        </w:rPr>
        <w:t xml:space="preserve"> our afterglow effect measure to ascertain that the afterglow effect was seen for both categories. </w:t>
      </w:r>
      <w:r>
        <w:t xml:space="preserve">This analysis showed no main effect of </w:t>
      </w:r>
      <w:r>
        <w:rPr>
          <w:i/>
        </w:rPr>
        <w:t>preceding category</w:t>
      </w:r>
      <w:r>
        <w:rPr>
          <w:rFonts w:eastAsia="Times New Roman" w:cs="Times New Roman"/>
          <w:lang w:val="en-GB" w:eastAsia="nl-NL"/>
        </w:rPr>
        <w:t xml:space="preserve"> (F(1,24) = 1.99, </w:t>
      </w:r>
      <w:proofErr w:type="spellStart"/>
      <w:r>
        <w:rPr>
          <w:rFonts w:eastAsia="Times New Roman" w:cs="Times New Roman"/>
          <w:lang w:val="en-GB" w:eastAsia="nl-NL"/>
        </w:rPr>
        <w:t>n.s</w:t>
      </w:r>
      <w:proofErr w:type="spellEnd"/>
      <w:r>
        <w:rPr>
          <w:rFonts w:eastAsia="Times New Roman" w:cs="Times New Roman"/>
          <w:lang w:val="en-GB" w:eastAsia="nl-NL"/>
        </w:rPr>
        <w:t xml:space="preserve">., partial </w:t>
      </w:r>
      <w:r>
        <w:rPr>
          <w:rFonts w:eastAsia="Times New Roman" w:cstheme="minorHAnsi"/>
          <w:lang w:val="en-GB" w:eastAsia="nl-NL"/>
        </w:rPr>
        <w:t>η</w:t>
      </w:r>
      <w:r>
        <w:rPr>
          <w:rFonts w:eastAsia="Times New Roman" w:cs="Times New Roman"/>
          <w:vertAlign w:val="superscript"/>
          <w:lang w:val="en-GB" w:eastAsia="nl-NL"/>
        </w:rPr>
        <w:t>2</w:t>
      </w:r>
      <w:r>
        <w:rPr>
          <w:rFonts w:eastAsia="Times New Roman" w:cs="Times New Roman"/>
          <w:lang w:val="en-GB" w:eastAsia="nl-NL"/>
        </w:rPr>
        <w:t xml:space="preserve"> = .08) or of </w:t>
      </w:r>
      <w:r>
        <w:rPr>
          <w:rFonts w:eastAsia="Times New Roman" w:cs="Times New Roman"/>
          <w:i/>
          <w:lang w:val="en-GB" w:eastAsia="nl-NL"/>
        </w:rPr>
        <w:t>current category</w:t>
      </w:r>
      <w:r>
        <w:rPr>
          <w:rFonts w:eastAsia="Times New Roman" w:cs="Times New Roman"/>
          <w:lang w:val="en-GB" w:eastAsia="nl-NL"/>
        </w:rPr>
        <w:t xml:space="preserve"> (F(1,24) &lt; 1), but an interaction between </w:t>
      </w:r>
      <w:r>
        <w:rPr>
          <w:rFonts w:eastAsia="Times New Roman" w:cs="Times New Roman"/>
          <w:i/>
          <w:lang w:val="en-GB" w:eastAsia="nl-NL"/>
        </w:rPr>
        <w:t xml:space="preserve">preceding category </w:t>
      </w:r>
      <w:r>
        <w:rPr>
          <w:rFonts w:eastAsia="Times New Roman" w:cs="Times New Roman"/>
          <w:lang w:val="en-GB" w:eastAsia="nl-NL"/>
        </w:rPr>
        <w:t xml:space="preserve">and </w:t>
      </w:r>
      <w:r>
        <w:rPr>
          <w:rFonts w:eastAsia="Times New Roman" w:cs="Times New Roman"/>
          <w:i/>
          <w:lang w:val="en-GB" w:eastAsia="nl-NL"/>
        </w:rPr>
        <w:t>current category</w:t>
      </w:r>
      <w:r>
        <w:rPr>
          <w:rFonts w:eastAsia="Times New Roman" w:cs="Times New Roman"/>
          <w:lang w:val="en-GB" w:eastAsia="nl-NL"/>
        </w:rPr>
        <w:t xml:space="preserve"> </w:t>
      </w:r>
      <w:r>
        <w:t xml:space="preserve">(F(1,24) = 5.21, p &lt; .05, </w:t>
      </w:r>
      <w:r>
        <w:rPr>
          <w:rFonts w:eastAsia="Times New Roman" w:cs="Times New Roman"/>
          <w:lang w:val="en-GB" w:eastAsia="nl-NL"/>
        </w:rPr>
        <w:t xml:space="preserve">partial </w:t>
      </w:r>
      <w:r>
        <w:rPr>
          <w:rFonts w:eastAsia="Times New Roman" w:cstheme="minorHAnsi"/>
          <w:lang w:val="en-GB" w:eastAsia="nl-NL"/>
        </w:rPr>
        <w:t>η</w:t>
      </w:r>
      <w:r>
        <w:rPr>
          <w:rFonts w:eastAsia="Times New Roman" w:cs="Times New Roman"/>
          <w:vertAlign w:val="superscript"/>
          <w:lang w:val="en-GB" w:eastAsia="nl-NL"/>
        </w:rPr>
        <w:t>2</w:t>
      </w:r>
      <w:r>
        <w:rPr>
          <w:rFonts w:eastAsia="Times New Roman" w:cs="Times New Roman"/>
          <w:lang w:val="en-GB" w:eastAsia="nl-NL"/>
        </w:rPr>
        <w:t xml:space="preserve"> = .18) showing that the afterglow effect was only found when the preceding and current category was the same (Figure 1F).</w:t>
      </w:r>
    </w:p>
    <w:p w14:paraId="58FB67B8" w14:textId="163989C4" w:rsidR="00180BAA" w:rsidRDefault="0034093B">
      <w:pPr>
        <w:spacing w:before="240" w:after="384" w:line="480" w:lineRule="auto"/>
        <w:jc w:val="both"/>
        <w:rPr>
          <w:rFonts w:eastAsia="Times New Roman" w:cs="Times New Roman"/>
          <w:lang w:val="en-GB" w:eastAsia="nl-NL"/>
        </w:rPr>
      </w:pPr>
      <w:r>
        <w:rPr>
          <w:rFonts w:eastAsia="Times New Roman" w:cs="Times New Roman"/>
          <w:lang w:val="en-GB" w:eastAsia="nl-NL"/>
        </w:rPr>
        <w:t>We also performed an analysis to test whether the preceding item status or the preceding recognition decision that mattered most. We performed a 2 * 2 * 2 * 2 ANOVA with as factors category similarity, preceding item status, preceding recognition decision, and current item status. The afterglow effect is reflected in the three-way interaction between category similarity, current item status, and preceding item status. However, when preceding recognition decision was also included in the analysis, this three-way interaction was borderline not significant (</w:t>
      </w:r>
      <w:r>
        <w:t xml:space="preserve">F(1,24) =4.23, p =.051, </w:t>
      </w:r>
      <w:r>
        <w:rPr>
          <w:rFonts w:eastAsia="Times New Roman" w:cs="Times New Roman"/>
          <w:lang w:val="en-GB" w:eastAsia="nl-NL"/>
        </w:rPr>
        <w:t xml:space="preserve">partial </w:t>
      </w:r>
      <w:r>
        <w:rPr>
          <w:rFonts w:eastAsia="Times New Roman" w:cstheme="minorHAnsi"/>
          <w:lang w:val="en-GB" w:eastAsia="nl-NL"/>
        </w:rPr>
        <w:t>η</w:t>
      </w:r>
      <w:r>
        <w:rPr>
          <w:rFonts w:eastAsia="Times New Roman" w:cs="Times New Roman"/>
          <w:vertAlign w:val="superscript"/>
          <w:lang w:val="en-GB" w:eastAsia="nl-NL"/>
        </w:rPr>
        <w:t>2</w:t>
      </w:r>
      <w:r>
        <w:rPr>
          <w:rFonts w:eastAsia="Times New Roman" w:cs="Times New Roman"/>
          <w:lang w:val="en-GB" w:eastAsia="nl-NL"/>
        </w:rPr>
        <w:t xml:space="preserve"> = .15). Instead, the three-way interaction between category similarity, current item status, and preceding recognition decision was significant (</w:t>
      </w:r>
      <w:r>
        <w:t xml:space="preserve">F(1,24) =31.87, p =.000, </w:t>
      </w:r>
      <w:r>
        <w:rPr>
          <w:rFonts w:eastAsia="Times New Roman" w:cs="Times New Roman"/>
          <w:lang w:val="en-GB" w:eastAsia="nl-NL"/>
        </w:rPr>
        <w:t xml:space="preserve">partial </w:t>
      </w:r>
      <w:r>
        <w:rPr>
          <w:rFonts w:eastAsia="Times New Roman" w:cstheme="minorHAnsi"/>
          <w:lang w:val="en-GB" w:eastAsia="nl-NL"/>
        </w:rPr>
        <w:t>η</w:t>
      </w:r>
      <w:r>
        <w:rPr>
          <w:rFonts w:eastAsia="Times New Roman" w:cs="Times New Roman"/>
          <w:vertAlign w:val="superscript"/>
          <w:lang w:val="en-GB" w:eastAsia="nl-NL"/>
        </w:rPr>
        <w:t>2</w:t>
      </w:r>
      <w:r>
        <w:rPr>
          <w:rFonts w:eastAsia="Times New Roman" w:cs="Times New Roman"/>
          <w:lang w:val="en-GB" w:eastAsia="nl-NL"/>
        </w:rPr>
        <w:t xml:space="preserve"> = .57)</w:t>
      </w:r>
      <w:r w:rsidR="00C355A8">
        <w:rPr>
          <w:rFonts w:eastAsia="Times New Roman" w:cs="Times New Roman"/>
          <w:lang w:val="en-GB" w:eastAsia="nl-NL"/>
        </w:rPr>
        <w:t xml:space="preserve"> </w:t>
      </w:r>
      <w:r w:rsidR="00C1077F">
        <w:rPr>
          <w:rFonts w:eastAsia="Times New Roman" w:cs="Times New Roman"/>
          <w:lang w:val="en-GB" w:eastAsia="nl-NL"/>
        </w:rPr>
        <w:t xml:space="preserve">(see Figure S2, panels C and D). </w:t>
      </w:r>
      <w:r>
        <w:rPr>
          <w:rFonts w:eastAsia="Times New Roman" w:cs="Times New Roman"/>
          <w:lang w:val="en-GB" w:eastAsia="nl-NL"/>
        </w:rPr>
        <w:t>Thus, again, the afterglow effect reflected the preceding recognition decision more than preceding item status.</w:t>
      </w:r>
    </w:p>
    <w:p w14:paraId="3FC6D7E8" w14:textId="77777777" w:rsidR="00180BAA" w:rsidRDefault="0034093B">
      <w:pPr>
        <w:spacing w:after="384" w:line="480" w:lineRule="auto"/>
        <w:jc w:val="both"/>
      </w:pPr>
      <w:r>
        <w:rPr>
          <w:rFonts w:eastAsia="Times New Roman" w:cs="Times New Roman"/>
          <w:lang w:val="en-GB" w:eastAsia="nl-NL"/>
        </w:rPr>
        <w:t>Experiment 2 thus corroborates findings in experiment 1 in showing that the preceding recognition decision influenced the current decision specifically when the stimulus category was matched (i.e. when on both the current and the preceding trial a fractal or a landscape was shown, old/new accuracy was higher), even when the category is non-pictorial (words).</w:t>
      </w:r>
    </w:p>
    <w:p w14:paraId="579455F2" w14:textId="0A2AE79F" w:rsidR="00180BAA" w:rsidRDefault="0034093B">
      <w:pPr>
        <w:spacing w:after="384" w:line="480" w:lineRule="auto"/>
        <w:jc w:val="both"/>
        <w:rPr>
          <w:rFonts w:eastAsia="Times New Roman" w:cs="Times New Roman"/>
          <w:b/>
          <w:lang w:val="en-GB" w:eastAsia="nl-NL"/>
        </w:rPr>
      </w:pPr>
      <w:r>
        <w:rPr>
          <w:rFonts w:eastAsia="Times New Roman" w:cs="Times New Roman"/>
          <w:b/>
          <w:lang w:val="en-GB" w:eastAsia="nl-NL"/>
        </w:rPr>
        <w:lastRenderedPageBreak/>
        <w:t>Discussion</w:t>
      </w:r>
    </w:p>
    <w:p w14:paraId="70B21AA0" w14:textId="5E459B8F" w:rsidR="00180BAA" w:rsidRDefault="0034093B">
      <w:pPr>
        <w:spacing w:after="384" w:line="480" w:lineRule="auto"/>
        <w:jc w:val="both"/>
        <w:rPr>
          <w:rFonts w:eastAsia="Times New Roman" w:cs="Times New Roman"/>
          <w:lang w:val="en-GB" w:eastAsia="nl-NL"/>
        </w:rPr>
      </w:pPr>
      <w:r>
        <w:rPr>
          <w:rFonts w:eastAsia="Times New Roman" w:cs="Times New Roman"/>
          <w:lang w:val="en-GB" w:eastAsia="nl-NL"/>
        </w:rPr>
        <w:t>Here, we show that afterglow effects on recognition memory are not driven by a general learning mode, as the perceptually novel fractal images in Experiment 1 did not yield larger afterglow effects on landscape images than other landscape images did. Rather, we show that such effects are modulated by categorical similarity, supporting the continuity field hypothesis. I</w:t>
      </w:r>
      <w:bookmarkStart w:id="2" w:name="_Hlk8048389"/>
      <w:r>
        <w:rPr>
          <w:rFonts w:eastAsia="Times New Roman" w:cs="Times New Roman"/>
          <w:lang w:val="en-GB" w:eastAsia="nl-NL"/>
        </w:rPr>
        <w:t>n Experiment 2, where we only tested category effects, we replicated this effect of category and extended it to the recognition of words: landscape – landscape and word-word sequences yield afterglow effects but sequences in which the category changed did not.</w:t>
      </w:r>
      <w:bookmarkEnd w:id="2"/>
      <w:r>
        <w:rPr>
          <w:rFonts w:eastAsia="Times New Roman" w:cs="Times New Roman"/>
          <w:lang w:val="en-GB" w:eastAsia="nl-NL"/>
        </w:rPr>
        <w:t xml:space="preserve"> Word-word sequences in fact seemed to yield </w:t>
      </w:r>
      <w:r w:rsidR="00225074">
        <w:rPr>
          <w:rFonts w:eastAsia="Times New Roman" w:cs="Times New Roman"/>
          <w:lang w:val="en-GB" w:eastAsia="nl-NL"/>
        </w:rPr>
        <w:t xml:space="preserve">the same effects as </w:t>
      </w:r>
      <w:r>
        <w:rPr>
          <w:rFonts w:eastAsia="Times New Roman" w:cs="Times New Roman"/>
          <w:lang w:val="en-GB" w:eastAsia="nl-NL"/>
        </w:rPr>
        <w:t>landscape-landscape.</w:t>
      </w:r>
    </w:p>
    <w:p w14:paraId="7BB453AC" w14:textId="4ABF5F07" w:rsidR="00180BAA" w:rsidRDefault="0034093B">
      <w:pPr>
        <w:spacing w:after="384" w:line="480" w:lineRule="auto"/>
        <w:jc w:val="both"/>
      </w:pPr>
      <w:r>
        <w:rPr>
          <w:rFonts w:eastAsia="Times New Roman" w:cs="Times New Roman"/>
          <w:lang w:val="en-GB" w:eastAsia="nl-NL"/>
        </w:rPr>
        <w:t xml:space="preserve">In our design, unlike the findings of Duncan et al. </w:t>
      </w:r>
      <w:r>
        <w:fldChar w:fldCharType="begin"/>
      </w:r>
      <w:r>
        <w:instrText>ADDIN EN.CITE &lt;EndNote&gt;&lt;Cite&gt;&lt;Author&gt;Duncan&lt;/Author&gt;&lt;Year&gt;2012&lt;/Year&gt;&lt;RecNum&gt;1254&lt;/RecNum&gt;&lt;DisplayText&gt;(Duncan et al., 2012)&lt;/DisplayText&gt;&lt;record&gt;&lt;rec-number&gt;1254&lt;/rec-number&gt;&lt;foreign-keys&gt;&lt;key app="EN" db-id="5z2azzza4990wbexw9qxfvxuz2rwzevvpzpe" timestamp="1532690577"&gt;1254&lt;/key&gt;&lt;/foreign-keys&gt;&lt;ref-type name="Journal Article"&gt;17&lt;/ref-type&gt;&lt;contributors&gt;&lt;authors&gt;&lt;author&gt;Duncan, K.&lt;/author&gt;&lt;author&gt;Sadanand, A.&lt;/author&gt;&lt;author&gt;Davachi, L.&lt;/author&gt;&lt;/authors&gt;&lt;/contributors&gt;&lt;auth-address&gt;NYU, Dept Psychol, New York, NY 10003 USA&amp;#xD;Columbia Univ, Dept Psychol, New York, NY 10027 USA&amp;#xD;NYU, Ctr Neural Sci, New York, NY 10003 USA&lt;/auth-address&gt;&lt;titles&gt;&lt;title&gt;Memory&amp;apos;s Penumbra: Episodic Memory Decisions Induce Lingering Mnemonic Biases&lt;/title&gt;&lt;secondary-title&gt;Science&lt;/secondary-title&gt;&lt;alt-title&gt;Science&lt;/alt-title&gt;&lt;/titles&gt;&lt;periodical&gt;&lt;full-title&gt;Science&lt;/full-title&gt;&lt;abbr-1&gt;Science&lt;/abbr-1&gt;&lt;abbr-2&gt;Science&lt;/abbr-2&gt;&lt;/periodical&gt;&lt;alt-periodical&gt;&lt;full-title&gt;Science&lt;/full-title&gt;&lt;abbr-1&gt;Science&lt;/abbr-1&gt;&lt;abbr-2&gt;Science&lt;/abbr-2&gt;&lt;/alt-periodical&gt;&lt;pages&gt;485-487&lt;/pages&gt;&lt;volume&gt;337&lt;/volume&gt;&lt;number&gt;6093&lt;/number&gt;&lt;keywords&gt;&lt;keyword&gt;medial temporal-lobe&lt;/keyword&gt;&lt;keyword&gt;recognition memory&lt;/keyword&gt;&lt;keyword&gt;proactive-interference&lt;/keyword&gt;&lt;keyword&gt;pattern separation&lt;/keyword&gt;&lt;keyword&gt;novelty detection&lt;/keyword&gt;&lt;keyword&gt;hippocampal&lt;/keyword&gt;&lt;keyword&gt;modulation&lt;/keyword&gt;&lt;keyword&gt;retrieval&lt;/keyword&gt;&lt;keyword&gt;systems&lt;/keyword&gt;&lt;keyword&gt;region&lt;/keyword&gt;&lt;/keywords&gt;&lt;dates&gt;&lt;year&gt;2012&lt;/year&gt;&lt;pub-dates&gt;&lt;date&gt;Jul 27&lt;/date&gt;&lt;/pub-dates&gt;&lt;/dates&gt;&lt;isbn&gt;0036-8075&lt;/isbn&gt;&lt;accession-num&gt;WOS:000306802300048&lt;/accession-num&gt;&lt;urls&gt;&lt;related-urls&gt;&lt;url&gt;&amp;lt;Go to ISI&amp;gt;://WOS:000306802300048&lt;/url&gt;&lt;/related-urls&gt;&lt;/urls&gt;&lt;electronic-resource-num&gt;10.1126/science.1221936&lt;/electronic-resource-num&gt;&lt;language&gt;English&lt;/language&gt;&lt;/record&gt;&lt;/Cite&gt;&lt;/EndNote&gt;</w:instrText>
      </w:r>
      <w:r>
        <w:fldChar w:fldCharType="separate"/>
      </w:r>
      <w:bookmarkStart w:id="3" w:name="__Fieldmark__620_3391114717"/>
      <w:r>
        <w:rPr>
          <w:rFonts w:eastAsia="Times New Roman" w:cs="Times New Roman"/>
          <w:lang w:val="en-GB" w:eastAsia="nl-NL"/>
        </w:rPr>
        <w:t>(</w:t>
      </w:r>
      <w:bookmarkStart w:id="4" w:name="__Fieldmark__481_2324788325"/>
      <w:r>
        <w:rPr>
          <w:rFonts w:eastAsia="Times New Roman" w:cs="Times New Roman"/>
          <w:lang w:val="en-GB" w:eastAsia="nl-NL"/>
        </w:rPr>
        <w:t>D</w:t>
      </w:r>
      <w:bookmarkStart w:id="5" w:name="__Fieldmark__574_3334533397"/>
      <w:r>
        <w:rPr>
          <w:rFonts w:eastAsia="Times New Roman" w:cs="Times New Roman"/>
          <w:lang w:val="en-GB" w:eastAsia="nl-NL"/>
        </w:rPr>
        <w:t>uncan et al., 2012)</w:t>
      </w:r>
      <w:r>
        <w:fldChar w:fldCharType="end"/>
      </w:r>
      <w:bookmarkEnd w:id="3"/>
      <w:bookmarkEnd w:id="4"/>
      <w:bookmarkEnd w:id="5"/>
      <w:r>
        <w:rPr>
          <w:rFonts w:eastAsia="Times New Roman" w:cs="Times New Roman"/>
          <w:lang w:val="en-GB" w:eastAsia="nl-NL"/>
        </w:rPr>
        <w:t xml:space="preserve">, perceptual novelty did not yield an afterglow effect. The assumption that these types of effects are dependent on a lingering learning mode driven by pattern separation and completion mechanisms is thus not substantiated by our findings. This adds to the evidence (reviewed in </w:t>
      </w:r>
      <w:r w:rsidR="00461943">
        <w:rPr>
          <w:rFonts w:eastAsia="Times New Roman" w:cs="Times New Roman"/>
          <w:lang w:val="en-GB" w:eastAsia="nl-NL"/>
        </w:rPr>
        <w:fldChar w:fldCharType="begin">
          <w:fldData xml:space="preserve">PEVuZE5vdGU+PENpdGU+PEF1dGhvcj5TY2hvbWFrZXI8L0F1dGhvcj48WWVhcj4yMDE1PC9ZZWFy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</w:fldData>
        </w:fldChar>
      </w:r>
      <w:r w:rsidR="00461943">
        <w:rPr>
          <w:rFonts w:eastAsia="Times New Roman" w:cs="Times New Roman"/>
          <w:lang w:val="en-GB" w:eastAsia="nl-NL"/>
        </w:rPr>
        <w:instrText xml:space="preserve"> ADDIN EN.CITE </w:instrText>
      </w:r>
      <w:r w:rsidR="00461943">
        <w:rPr>
          <w:rFonts w:eastAsia="Times New Roman" w:cs="Times New Roman"/>
          <w:lang w:val="en-GB" w:eastAsia="nl-NL"/>
        </w:rPr>
        <w:fldChar w:fldCharType="begin">
          <w:fldData xml:space="preserve">PEVuZE5vdGU+PENpdGU+PEF1dGhvcj5TY2hvbWFrZXI8L0F1dGhvcj48WWVhcj4yMDE1PC9ZZWFy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</w:fldData>
        </w:fldChar>
      </w:r>
      <w:r w:rsidR="00461943">
        <w:rPr>
          <w:rFonts w:eastAsia="Times New Roman" w:cs="Times New Roman"/>
          <w:lang w:val="en-GB" w:eastAsia="nl-NL"/>
        </w:rPr>
        <w:instrText xml:space="preserve"> ADDIN EN.CITE.DATA </w:instrText>
      </w:r>
      <w:r w:rsidR="00461943">
        <w:rPr>
          <w:rFonts w:eastAsia="Times New Roman" w:cs="Times New Roman"/>
          <w:lang w:val="en-GB" w:eastAsia="nl-NL"/>
        </w:rPr>
      </w:r>
      <w:r w:rsidR="00461943">
        <w:rPr>
          <w:rFonts w:eastAsia="Times New Roman" w:cs="Times New Roman"/>
          <w:lang w:val="en-GB" w:eastAsia="nl-NL"/>
        </w:rPr>
        <w:fldChar w:fldCharType="end"/>
      </w:r>
      <w:r w:rsidR="00461943">
        <w:rPr>
          <w:rFonts w:eastAsia="Times New Roman" w:cs="Times New Roman"/>
          <w:lang w:val="en-GB" w:eastAsia="nl-NL"/>
        </w:rPr>
      </w:r>
      <w:r w:rsidR="00461943">
        <w:rPr>
          <w:rFonts w:eastAsia="Times New Roman" w:cs="Times New Roman"/>
          <w:lang w:val="en-GB" w:eastAsia="nl-NL"/>
        </w:rPr>
        <w:fldChar w:fldCharType="separate"/>
      </w:r>
      <w:r w:rsidR="00461943">
        <w:rPr>
          <w:rFonts w:eastAsia="Times New Roman" w:cs="Times New Roman"/>
          <w:noProof/>
          <w:lang w:val="en-GB" w:eastAsia="nl-NL"/>
        </w:rPr>
        <w:t>(Schomaker and Meeter 2015)</w:t>
      </w:r>
      <w:r w:rsidR="00461943">
        <w:rPr>
          <w:rFonts w:eastAsia="Times New Roman" w:cs="Times New Roman"/>
          <w:lang w:val="en-GB" w:eastAsia="nl-NL"/>
        </w:rPr>
        <w:fldChar w:fldCharType="end"/>
      </w:r>
      <w:r>
        <w:rPr>
          <w:rFonts w:eastAsia="Times New Roman" w:cs="Times New Roman"/>
          <w:lang w:val="en-GB" w:eastAsia="nl-NL"/>
        </w:rPr>
        <w:t xml:space="preserve"> that a learning mode fluctuating as a function of novelty on a time course of seconds in unlikely to exist in humans (although exposure to novel environments may boost learning somewhat on a time scale of tens of minutes – e.g.</w:t>
      </w:r>
      <w:r w:rsidR="00461943" w:rsidRPr="00461943">
        <w:rPr>
          <w:rFonts w:eastAsia="Times New Roman" w:cs="Times New Roman"/>
          <w:lang w:val="en-GB" w:eastAsia="nl-NL"/>
        </w:rPr>
        <w:t xml:space="preserve"> </w:t>
      </w:r>
      <w:r w:rsidR="00461943">
        <w:rPr>
          <w:rFonts w:eastAsia="Times New Roman" w:cs="Times New Roman"/>
          <w:lang w:val="en-GB" w:eastAsia="nl-NL"/>
        </w:rPr>
        <w:fldChar w:fldCharType="begin"/>
      </w:r>
      <w:r w:rsidR="00461943">
        <w:rPr>
          <w:rFonts w:eastAsia="Times New Roman" w:cs="Times New Roman"/>
          <w:lang w:val="en-GB" w:eastAsia="nl-NL"/>
        </w:rPr>
        <w:instrText xml:space="preserve"> ADDIN EN.CITE &lt;EndNote&gt;&lt;Cite&gt;&lt;Author&gt;Schomaker&lt;/Author&gt;&lt;Year&gt;2014&lt;/Year&gt;&lt;RecNum&gt;1265&lt;/RecNum&gt;&lt;DisplayText&gt;(Schomaker et al. 2014)&lt;/DisplayText&gt;&lt;record&gt;&lt;rec-number&gt;1265&lt;/rec-number&gt;&lt;foreign-keys&gt;&lt;key app="EN" db-id="5z2azzza4990wbexw9qxfvxuz2rwzevvpzpe" timestamp="1534149548"&gt;1265&lt;/key&gt;&lt;/foreign-keys&gt;&lt;ref-type name="Journal Article"&gt;17&lt;/ref-type&gt;&lt;contributors&gt;&lt;authors&gt;&lt;author&gt;Schomaker,Judith&lt;/author&gt;&lt;author&gt;van Bronkhorst,Marthe L. V.&lt;/author&gt;&lt;author&gt;Meeter,Martijn&lt;/author&gt;&lt;/authors&gt;&lt;/contributors&gt;&lt;auth-address&gt;Miss Judith Schomaker,judith.schomaker@gmail.com&lt;/auth-address&gt;&lt;titles&gt;&lt;title&gt;Exploring a novel environment improves motivation and promotes recall of words&lt;/title&gt;&lt;secondary-title&gt;Frontiers in Psychology&lt;/secondary-title&gt;&lt;short-title&gt;Exploring Novelty Improves Motivation and Recall&lt;/short-title&gt;&lt;/titles&gt;&lt;periodical&gt;&lt;full-title&gt;Frontiers in Psychology&lt;/full-title&gt;&lt;/periodical&gt;&lt;volume&gt;5&lt;/volume&gt;&lt;number&gt;918&lt;/number&gt;&lt;keywords&gt;&lt;keyword&gt;novelty,exploration,memory enhancement,episodic memory,presence,virtual reality,Dopaminergic Mesolimbic System&lt;/keyword&gt;&lt;/keywords&gt;&lt;dates&gt;&lt;year&gt;2014&lt;/year&gt;&lt;pub-dates&gt;&lt;date&gt;2014-August-20&lt;/date&gt;&lt;/pub-dates&gt;&lt;/dates&gt;&lt;isbn&gt;1664-1078&lt;/isbn&gt;&lt;work-type&gt;Original Research&lt;/work-type&gt;&lt;urls&gt;&lt;related-urls&gt;&lt;url&gt;https://www.frontiersin.org/article/10.3389/fpsyg.2014.00918&lt;/url&gt;&lt;/related-urls&gt;&lt;/urls&gt;&lt;electronic-resource-num&gt;10.3389/fpsyg.2014.00918&lt;/electronic-resource-num&gt;&lt;language&gt;English&lt;/language&gt;&lt;/record&gt;&lt;/Cite&gt;&lt;/EndNote&gt;</w:instrText>
      </w:r>
      <w:r w:rsidR="00461943">
        <w:rPr>
          <w:rFonts w:eastAsia="Times New Roman" w:cs="Times New Roman"/>
          <w:lang w:val="en-GB" w:eastAsia="nl-NL"/>
        </w:rPr>
        <w:fldChar w:fldCharType="separate"/>
      </w:r>
      <w:r w:rsidR="00461943">
        <w:rPr>
          <w:rFonts w:eastAsia="Times New Roman" w:cs="Times New Roman"/>
          <w:noProof/>
          <w:lang w:val="en-GB" w:eastAsia="nl-NL"/>
        </w:rPr>
        <w:t>(Schomaker et al. 2014)</w:t>
      </w:r>
      <w:r w:rsidR="00461943">
        <w:rPr>
          <w:rFonts w:eastAsia="Times New Roman" w:cs="Times New Roman"/>
          <w:lang w:val="en-GB" w:eastAsia="nl-NL"/>
        </w:rPr>
        <w:fldChar w:fldCharType="end"/>
      </w:r>
      <w:r>
        <w:rPr>
          <w:rFonts w:eastAsia="Times New Roman" w:cs="Times New Roman"/>
          <w:lang w:val="en-GB" w:eastAsia="nl-NL"/>
        </w:rPr>
        <w:t>. Rather, we show that afterglow effects are strongly affected by categorical similarity</w:t>
      </w:r>
      <w:r>
        <w:t xml:space="preserve"> as is predicted by a continuity field hypothesis</w:t>
      </w:r>
      <w:r w:rsidR="00461943">
        <w:t xml:space="preserve"> </w:t>
      </w:r>
      <w:r w:rsidR="00461943">
        <w:fldChar w:fldCharType="begin">
          <w:fldData xml:space="preserve">PEVuZE5vdGU+PENpdGU+PEF1dGhvcj5GaXNjaGVyPC9BdXRob3I+PFllYXI+MjAxNDwvWWVhcj48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</w:fldData>
        </w:fldChar>
      </w:r>
      <w:r w:rsidR="00461943">
        <w:instrText xml:space="preserve"> ADDIN EN.CITE </w:instrText>
      </w:r>
      <w:r w:rsidR="00461943">
        <w:fldChar w:fldCharType="begin">
          <w:fldData xml:space="preserve">PEVuZE5vdGU+PENpdGU+PEF1dGhvcj5GaXNjaGVyPC9BdXRob3I+PFllYXI+MjAxNDwvWWVhcj48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</w:fldData>
        </w:fldChar>
      </w:r>
      <w:r w:rsidR="00461943">
        <w:instrText xml:space="preserve"> ADDIN EN.CITE.DATA </w:instrText>
      </w:r>
      <w:r w:rsidR="00461943">
        <w:fldChar w:fldCharType="end"/>
      </w:r>
      <w:r w:rsidR="00461943">
        <w:fldChar w:fldCharType="separate"/>
      </w:r>
      <w:r w:rsidR="00461943">
        <w:rPr>
          <w:noProof/>
        </w:rPr>
        <w:t>(Fischer and Whitney 2014)</w:t>
      </w:r>
      <w:r w:rsidR="00461943">
        <w:fldChar w:fldCharType="end"/>
      </w:r>
      <w:r>
        <w:t xml:space="preserve"> </w:t>
      </w:r>
      <w:r>
        <w:fldChar w:fldCharType="begin"/>
      </w:r>
      <w:r>
        <w:instrText>ADDIN EN.CITE</w:instrText>
      </w:r>
      <w:r>
        <w:fldChar w:fldCharType="end"/>
      </w:r>
      <w:r>
        <w:rPr>
          <w:rFonts w:eastAsia="Times New Roman" w:cs="Times New Roman"/>
          <w:lang w:val="en-GB" w:eastAsia="nl-NL"/>
        </w:rPr>
        <w:t xml:space="preserve">. This was already suggested by </w:t>
      </w:r>
      <w:proofErr w:type="spellStart"/>
      <w:r>
        <w:rPr>
          <w:rFonts w:eastAsia="Times New Roman" w:cs="Times New Roman"/>
          <w:lang w:val="en-GB" w:eastAsia="nl-NL"/>
        </w:rPr>
        <w:t>Annis</w:t>
      </w:r>
      <w:proofErr w:type="spellEnd"/>
      <w:r>
        <w:rPr>
          <w:rFonts w:eastAsia="Times New Roman" w:cs="Times New Roman"/>
          <w:lang w:val="en-GB" w:eastAsia="nl-NL"/>
        </w:rPr>
        <w:t xml:space="preserve"> and </w:t>
      </w:r>
      <w:proofErr w:type="spellStart"/>
      <w:r>
        <w:rPr>
          <w:rFonts w:eastAsia="Times New Roman" w:cs="Times New Roman"/>
          <w:lang w:val="en-GB" w:eastAsia="nl-NL"/>
        </w:rPr>
        <w:t>Malmberg</w:t>
      </w:r>
      <w:proofErr w:type="spellEnd"/>
      <w:r w:rsidR="00461943">
        <w:rPr>
          <w:rFonts w:eastAsia="Times New Roman" w:cs="Times New Roman"/>
          <w:lang w:val="en-GB" w:eastAsia="nl-NL"/>
        </w:rPr>
        <w:t xml:space="preserve"> </w:t>
      </w:r>
      <w:r w:rsidR="00461943">
        <w:rPr>
          <w:rFonts w:eastAsia="Times New Roman" w:cs="Times New Roman"/>
          <w:lang w:val="en-GB" w:eastAsia="nl-NL"/>
        </w:rPr>
        <w:fldChar w:fldCharType="begin"/>
      </w:r>
      <w:r w:rsidR="00461943">
        <w:rPr>
          <w:rFonts w:eastAsia="Times New Roman" w:cs="Times New Roman"/>
          <w:lang w:val="en-GB" w:eastAsia="nl-NL"/>
        </w:rPr>
        <w:instrText xml:space="preserve"> ADDIN EN.CITE &lt;EndNote&gt;&lt;Cite&gt;&lt;Author&gt;Annis&lt;/Author&gt;&lt;Year&gt;2013&lt;/Year&gt;&lt;RecNum&gt;1258&lt;/RecNum&gt;&lt;DisplayText&gt;(Annis and Malmberg 2013)&lt;/DisplayText&gt;&lt;record&gt;&lt;rec-number&gt;1258&lt;/rec-number&gt;&lt;foreign-keys&gt;&lt;key app="EN" db-id="5z2azzza4990wbexw9qxfvxuz2rwzevvpzpe" timestamp="1532693370"&gt;1258&lt;/key&gt;&lt;/foreign-keys&gt;&lt;ref-type name="Journal Article"&gt;17&lt;/ref-type&gt;&lt;contributors&gt;&lt;authors&gt;&lt;author&gt;Annis, J.&lt;/author&gt;&lt;author&gt;Malmberg, K. J.&lt;/author&gt;&lt;/authors&gt;&lt;/contributors&gt;&lt;auth-address&gt;Univ S Florida, Tampa, FL 33620 USA&lt;/auth-address&gt;&lt;titles&gt;&lt;title&gt;A model of positive sequential dependencies in judgments of frequency&lt;/title&gt;&lt;secondary-title&gt;Journal of Mathematical Psychology&lt;/secondary-title&gt;&lt;alt-title&gt;J Math Psychol&lt;/alt-title&gt;&lt;/titles&gt;&lt;periodical&gt;&lt;full-title&gt;Journal of Mathematical Psychology&lt;/full-title&gt;&lt;abbr-1&gt;J. Math. Psychol.&lt;/abbr-1&gt;&lt;abbr-2&gt;J Math Psychol&lt;/abbr-2&gt;&lt;/periodical&gt;&lt;alt-periodical&gt;&lt;full-title&gt;Journal of Mathematical Psychology&lt;/full-title&gt;&lt;abbr-1&gt;J. Math. Psychol.&lt;/abbr-1&gt;&lt;abbr-2&gt;J Math Psychol&lt;/abbr-2&gt;&lt;/alt-periodical&gt;&lt;pages&gt;225-236&lt;/pages&gt;&lt;volume&gt;57&lt;/volume&gt;&lt;number&gt;5&lt;/number&gt;&lt;keywords&gt;&lt;keyword&gt;recognition&lt;/keyword&gt;&lt;keyword&gt;sequential dependencies&lt;/keyword&gt;&lt;keyword&gt;judgments of frequency&lt;/keyword&gt;&lt;keyword&gt;rem model&lt;/keyword&gt;&lt;keyword&gt;model selection&lt;/keyword&gt;&lt;keyword&gt;similarity&lt;/keyword&gt;&lt;keyword&gt;signal-detection-theory&lt;/keyword&gt;&lt;keyword&gt;recognition memory&lt;/keyword&gt;&lt;keyword&gt;absolute identification&lt;/keyword&gt;&lt;keyword&gt;word-frequency&lt;/keyword&gt;&lt;keyword&gt;information&lt;/keyword&gt;&lt;keyword&gt;perception&lt;/keyword&gt;&lt;keyword&gt;hypothesis&lt;/keyword&gt;&lt;keyword&gt;similarity&lt;/keyword&gt;&lt;keyword&gt;bow&lt;/keyword&gt;&lt;/keywords&gt;&lt;dates&gt;&lt;year&gt;2013&lt;/year&gt;&lt;pub-dates&gt;&lt;date&gt;Oct&lt;/date&gt;&lt;/pub-dates&gt;&lt;/dates&gt;&lt;isbn&gt;0022-2496&lt;/isbn&gt;&lt;accession-num&gt;WOS:000326903100011&lt;/accession-num&gt;&lt;urls&gt;&lt;related-urls&gt;&lt;url&gt;&amp;lt;Go to ISI&amp;gt;://WOS:000326903100011&lt;/url&gt;&lt;/related-urls&gt;&lt;/urls&gt;&lt;electronic-resource-num&gt;10.1016/j.jmp.2013.06.006&lt;/electronic-resource-num&gt;&lt;language&gt;English&lt;/language&gt;&lt;/record&gt;&lt;/Cite&gt;&lt;/EndNote&gt;</w:instrText>
      </w:r>
      <w:r w:rsidR="00461943">
        <w:rPr>
          <w:rFonts w:eastAsia="Times New Roman" w:cs="Times New Roman"/>
          <w:lang w:val="en-GB" w:eastAsia="nl-NL"/>
        </w:rPr>
        <w:fldChar w:fldCharType="separate"/>
      </w:r>
      <w:r w:rsidR="00461943">
        <w:rPr>
          <w:rFonts w:eastAsia="Times New Roman" w:cs="Times New Roman"/>
          <w:noProof/>
          <w:lang w:val="en-GB" w:eastAsia="nl-NL"/>
        </w:rPr>
        <w:t>(Annis and Malmberg 2013)</w:t>
      </w:r>
      <w:r w:rsidR="00461943">
        <w:rPr>
          <w:rFonts w:eastAsia="Times New Roman" w:cs="Times New Roman"/>
          <w:lang w:val="en-GB" w:eastAsia="nl-NL"/>
        </w:rPr>
        <w:fldChar w:fldCharType="end"/>
      </w:r>
      <w:r>
        <w:fldChar w:fldCharType="begin"/>
      </w:r>
      <w:r>
        <w:instrText>ADDIN EN.CITE</w:instrText>
      </w:r>
      <w:r>
        <w:fldChar w:fldCharType="end"/>
      </w:r>
      <w:r>
        <w:t xml:space="preserve">, although similarity in their study was not manipulated directly in their study. </w:t>
      </w:r>
      <w:r>
        <w:rPr>
          <w:rFonts w:eastAsia="Times New Roman" w:cs="Times New Roman"/>
          <w:lang w:val="en-GB" w:eastAsia="nl-NL"/>
        </w:rPr>
        <w:t xml:space="preserve"> Our second experiment additionally showed that this does not need to be a pictorial input, as the afterglow effect is also present when recognizing previously encountered words.  </w:t>
      </w:r>
    </w:p>
    <w:p w14:paraId="4FFAEEE3" w14:textId="018E7110" w:rsidR="00180BAA" w:rsidRDefault="0034093B">
      <w:pPr>
        <w:spacing w:after="384" w:line="480" w:lineRule="auto"/>
        <w:jc w:val="both"/>
      </w:pPr>
      <w:proofErr w:type="spellStart"/>
      <w:r>
        <w:rPr>
          <w:rFonts w:eastAsia="Times New Roman" w:cs="Times New Roman"/>
          <w:lang w:val="en-GB" w:eastAsia="nl-NL"/>
        </w:rPr>
        <w:t>Annis</w:t>
      </w:r>
      <w:proofErr w:type="spellEnd"/>
      <w:r>
        <w:rPr>
          <w:rFonts w:eastAsia="Times New Roman" w:cs="Times New Roman"/>
          <w:lang w:val="en-GB" w:eastAsia="nl-NL"/>
        </w:rPr>
        <w:t xml:space="preserve"> and </w:t>
      </w:r>
      <w:proofErr w:type="spellStart"/>
      <w:r>
        <w:rPr>
          <w:rFonts w:eastAsia="Times New Roman" w:cs="Times New Roman"/>
          <w:lang w:val="en-GB" w:eastAsia="nl-NL"/>
        </w:rPr>
        <w:t>Malmberg</w:t>
      </w:r>
      <w:proofErr w:type="spellEnd"/>
      <w:r>
        <w:rPr>
          <w:rFonts w:eastAsia="Times New Roman" w:cs="Times New Roman"/>
          <w:lang w:val="en-GB" w:eastAsia="nl-NL"/>
        </w:rPr>
        <w:t xml:space="preserve"> (2013) explained the afterglow effect within the Retrieving Efficiently from Memory model </w:t>
      </w:r>
      <w:r w:rsidR="00461943">
        <w:rPr>
          <w:rFonts w:eastAsia="Times New Roman" w:cs="Times New Roman"/>
          <w:lang w:val="en-GB" w:eastAsia="nl-NL"/>
        </w:rPr>
        <w:fldChar w:fldCharType="begin"/>
      </w:r>
      <w:r w:rsidR="00461943">
        <w:rPr>
          <w:rFonts w:eastAsia="Times New Roman" w:cs="Times New Roman"/>
          <w:lang w:val="en-GB" w:eastAsia="nl-NL"/>
        </w:rPr>
        <w:instrText xml:space="preserve"> ADDIN EN.CITE &lt;EndNote&gt;&lt;Cite&gt;&lt;Author&gt;Shiffrin&lt;/Author&gt;&lt;Year&gt;1997&lt;/Year&gt;&lt;RecNum&gt;1281&lt;/RecNum&gt;&lt;Prefix&gt;REM`, &lt;/Prefix&gt;&lt;DisplayText&gt;(REM, Shiffrin and Steyvers 1997)&lt;/DisplayText&gt;&lt;record&gt;&lt;rec-number&gt;1281&lt;/rec-number&gt;&lt;foreign-keys&gt;&lt;key app="EN" db-id="5z2azzza4990wbexw9qxfvxuz2rwzevvpzpe" timestamp="1557742858"&gt;1281&lt;/key&gt;&lt;/foreign-keys&gt;&lt;ref-type name="Journal Article"&gt;17&lt;/ref-type&gt;&lt;contributors&gt;&lt;authors&gt;&lt;author&gt;Shiffrin, R. M.&lt;/author&gt;&lt;author&gt;Steyvers, M.&lt;/author&gt;&lt;/authors&gt;&lt;/contributors&gt;&lt;auth-address&gt;Psychology Department, Indiana University, 47405, Bloomington, IN, shiffrin@indiana.edu.&lt;/auth-address&gt;&lt;titles&gt;&lt;title&gt;A model for recognition memory: REM-retrieving effectively from memory&lt;/title&gt;&lt;secondary-title&gt;Psychon Bull Rev&lt;/secondary-title&gt;&lt;/titles&gt;&lt;periodical&gt;&lt;full-title&gt;Psychon Bull Rev&lt;/full-title&gt;&lt;/periodical&gt;&lt;pages&gt;145-66&lt;/pages&gt;&lt;volume&gt;4&lt;/volume&gt;&lt;number&gt;2&lt;/number&gt;&lt;edition&gt;1997/06/01&lt;/edition&gt;&lt;dates&gt;&lt;year&gt;1997&lt;/year&gt;&lt;pub-dates&gt;&lt;date&gt;Jun&lt;/date&gt;&lt;/pub-dates&gt;&lt;/dates&gt;&lt;isbn&gt;1069-9384 (Print)&amp;#xD;1069-9384 (Linking)&lt;/isbn&gt;&lt;accession-num&gt;21331823&lt;/accession-num&gt;&lt;urls&gt;&lt;related-urls&gt;&lt;url&gt;https://www.ncbi.nlm.nih.gov/pubmed/21331823&lt;/url&gt;&lt;/related-urls&gt;&lt;/urls&gt;&lt;electronic-resource-num&gt;10.3758/BF03209391&lt;/electronic-resource-num&gt;&lt;/record&gt;&lt;/Cite&gt;&lt;/EndNote&gt;</w:instrText>
      </w:r>
      <w:r w:rsidR="00461943">
        <w:rPr>
          <w:rFonts w:eastAsia="Times New Roman" w:cs="Times New Roman"/>
          <w:lang w:val="en-GB" w:eastAsia="nl-NL"/>
        </w:rPr>
        <w:fldChar w:fldCharType="separate"/>
      </w:r>
      <w:r w:rsidR="00461943">
        <w:rPr>
          <w:rFonts w:eastAsia="Times New Roman" w:cs="Times New Roman"/>
          <w:noProof/>
          <w:lang w:val="en-GB" w:eastAsia="nl-NL"/>
        </w:rPr>
        <w:t>(REM, Shiffrin and Steyvers 1997)</w:t>
      </w:r>
      <w:r w:rsidR="00461943">
        <w:rPr>
          <w:rFonts w:eastAsia="Times New Roman" w:cs="Times New Roman"/>
          <w:lang w:val="en-GB" w:eastAsia="nl-NL"/>
        </w:rPr>
        <w:fldChar w:fldCharType="end"/>
      </w:r>
      <w:r>
        <w:fldChar w:fldCharType="begin"/>
      </w:r>
      <w:r>
        <w:instrText>ADDIN EN.CITE &lt;EndNote&gt;&lt;Cite&gt;&lt;Author&gt;Shiffrin&lt;/Author&gt;&lt;Year&gt;1997&lt;/Year&gt;&lt;RecNum&gt;1269&lt;/RecNum&gt;&lt;Prefix&gt;REM`, &lt;/Prefix&gt;&lt;DisplayText&gt;(REM, Shiffrin &amp;amp; Steyvers, 1997)&lt;/DisplayText&gt;&lt;record&gt;&lt;rec-number&gt;1269&lt;/rec-number&gt;&lt;foreign-keys&gt;&lt;key app="EN" db-id="rz5rwed5yw9xaterdas5d2sdte9srf0tvadz" timestamp="1546877997"&gt;1269&lt;/key&gt;&lt;/foreign-keys&gt;&lt;ref-type name="Journal Article"&gt;17&lt;/ref-type&gt;&lt;contributors&gt;&lt;authors&gt;&lt;author&gt;Shiffrin, R M&lt;/author&gt;&lt;author&gt;Steyvers, M&lt;/author&gt;&lt;/authors&gt;&lt;/contributors&gt;&lt;titles&gt;&lt;title&gt; A model for recognition memory: REM--retrieving effectively from memory&lt;/title&gt;&lt;secondary-title&gt;Psychonomic Bulletin &amp;amp; Review&lt;/secondary-title&gt;&lt;/titles&gt;&lt;periodical&gt;&lt;full-title&gt;Psychonomic Bulletin &amp;amp; Review&lt;/full-title&gt;&lt;/periodical&gt;&lt;pages&gt;145-166&lt;/pages&gt;&lt;volume&gt;4&lt;/volume&gt;&lt;number&gt;2&lt;/number&gt;&lt;dates&gt;&lt;year&gt;1997&lt;/year&gt;&lt;/dates&gt;&lt;urls&gt;&lt;/urls&gt;&lt;/record&gt;&lt;/Cite&gt;&lt;/EndNote&gt;</w:instrText>
      </w:r>
      <w:r>
        <w:fldChar w:fldCharType="end"/>
      </w:r>
      <w:bookmarkStart w:id="6" w:name="__Fieldmark__697_3391114717"/>
      <w:bookmarkEnd w:id="6"/>
      <w:r>
        <w:rPr>
          <w:rFonts w:eastAsia="Times New Roman" w:cs="Times New Roman"/>
          <w:lang w:val="en-GB" w:eastAsia="nl-NL"/>
        </w:rPr>
        <w:t xml:space="preserve"> by reference to the notion of cue features carrying over from one trial to the next. If the preceding cue was successful in generating a recognition signal </w:t>
      </w:r>
      <w:r>
        <w:rPr>
          <w:rFonts w:eastAsia="Times New Roman" w:cs="Times New Roman"/>
          <w:lang w:val="en-GB" w:eastAsia="nl-NL"/>
        </w:rPr>
        <w:lastRenderedPageBreak/>
        <w:t xml:space="preserve">on the preceding trial, it would also help generate such a signal in the current trial. The authors constructed a variant of REM to include this account, which could explain the main effects – if anything it overestimated the magnitude of the afterglow effect. Since it predicted that the afterglow effect was stronger when the preceding and current item are similar, it can probably also account for our results. </w:t>
      </w:r>
    </w:p>
    <w:p w14:paraId="68AB489D" w14:textId="3CF65D94" w:rsidR="00180BAA" w:rsidRDefault="0034093B">
      <w:pPr>
        <w:spacing w:after="384" w:line="480" w:lineRule="auto"/>
        <w:jc w:val="both"/>
      </w:pPr>
      <w:r>
        <w:rPr>
          <w:rFonts w:eastAsia="Times New Roman" w:cs="Times New Roman"/>
          <w:lang w:val="en-GB" w:eastAsia="nl-NL"/>
        </w:rPr>
        <w:t xml:space="preserve">The idea of a continuity field </w:t>
      </w:r>
      <w:r w:rsidR="00461943">
        <w:rPr>
          <w:rFonts w:eastAsia="Times New Roman" w:cs="Times New Roman"/>
          <w:lang w:val="en-GB" w:eastAsia="nl-NL"/>
        </w:rPr>
        <w:fldChar w:fldCharType="begin">
          <w:fldData xml:space="preserve">PEVuZE5vdGU+PENpdGU+PEF1dGhvcj5GaXNjaGVyPC9BdXRob3I+PFllYXI+MjAxNDwvWWVhcj48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</w:fldData>
        </w:fldChar>
      </w:r>
      <w:r w:rsidR="00461943">
        <w:rPr>
          <w:rFonts w:eastAsia="Times New Roman" w:cs="Times New Roman"/>
          <w:lang w:val="en-GB" w:eastAsia="nl-NL"/>
        </w:rPr>
        <w:instrText xml:space="preserve"> ADDIN EN.CITE </w:instrText>
      </w:r>
      <w:r w:rsidR="00461943">
        <w:rPr>
          <w:rFonts w:eastAsia="Times New Roman" w:cs="Times New Roman"/>
          <w:lang w:val="en-GB" w:eastAsia="nl-NL"/>
        </w:rPr>
        <w:fldChar w:fldCharType="begin">
          <w:fldData xml:space="preserve">PEVuZE5vdGU+PENpdGU+PEF1dGhvcj5GaXNjaGVyPC9BdXRob3I+PFllYXI+MjAxNDwvWWVhcj48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</w:fldData>
        </w:fldChar>
      </w:r>
      <w:r w:rsidR="00461943">
        <w:rPr>
          <w:rFonts w:eastAsia="Times New Roman" w:cs="Times New Roman"/>
          <w:lang w:val="en-GB" w:eastAsia="nl-NL"/>
        </w:rPr>
        <w:instrText xml:space="preserve"> ADDIN EN.CITE.DATA </w:instrText>
      </w:r>
      <w:r w:rsidR="00461943">
        <w:rPr>
          <w:rFonts w:eastAsia="Times New Roman" w:cs="Times New Roman"/>
          <w:lang w:val="en-GB" w:eastAsia="nl-NL"/>
        </w:rPr>
      </w:r>
      <w:r w:rsidR="00461943">
        <w:rPr>
          <w:rFonts w:eastAsia="Times New Roman" w:cs="Times New Roman"/>
          <w:lang w:val="en-GB" w:eastAsia="nl-NL"/>
        </w:rPr>
        <w:fldChar w:fldCharType="end"/>
      </w:r>
      <w:r w:rsidR="00461943">
        <w:rPr>
          <w:rFonts w:eastAsia="Times New Roman" w:cs="Times New Roman"/>
          <w:lang w:val="en-GB" w:eastAsia="nl-NL"/>
        </w:rPr>
      </w:r>
      <w:r w:rsidR="00461943">
        <w:rPr>
          <w:rFonts w:eastAsia="Times New Roman" w:cs="Times New Roman"/>
          <w:lang w:val="en-GB" w:eastAsia="nl-NL"/>
        </w:rPr>
        <w:fldChar w:fldCharType="separate"/>
      </w:r>
      <w:r w:rsidR="00461943">
        <w:rPr>
          <w:rFonts w:eastAsia="Times New Roman" w:cs="Times New Roman"/>
          <w:noProof/>
          <w:lang w:val="en-GB" w:eastAsia="nl-NL"/>
        </w:rPr>
        <w:t>(Fischer and Whitney 2014)</w:t>
      </w:r>
      <w:r w:rsidR="00461943">
        <w:rPr>
          <w:rFonts w:eastAsia="Times New Roman" w:cs="Times New Roman"/>
          <w:lang w:val="en-GB" w:eastAsia="nl-NL"/>
        </w:rPr>
        <w:fldChar w:fldCharType="end"/>
      </w:r>
      <w:r>
        <w:rPr>
          <w:rFonts w:eastAsia="Times New Roman" w:cs="Times New Roman"/>
          <w:lang w:val="en-GB" w:eastAsia="nl-NL"/>
        </w:rPr>
        <w:t xml:space="preserve"> on the other hand, has not been formalized, to our knowledge, in a computational model. It can be summarized as that our perception is some weighted average of the current and of preceding input, provided that that preceding input is similar enough to the current one. Applied to recognition memory, that could be rephrased as that a recognition judgment is some weighted average of the familiarity of the current input, and that of recent similar inputs. This may seem a stretch, but it is quite consistent with how familiarity is thought to be implemented in the brain. A growing literature as supported the idea that many neurons in the </w:t>
      </w:r>
      <w:proofErr w:type="spellStart"/>
      <w:r>
        <w:rPr>
          <w:rFonts w:eastAsia="Times New Roman" w:cs="Times New Roman"/>
          <w:lang w:val="en-GB" w:eastAsia="nl-NL"/>
        </w:rPr>
        <w:t>perirhinal</w:t>
      </w:r>
      <w:proofErr w:type="spellEnd"/>
      <w:r>
        <w:rPr>
          <w:rFonts w:eastAsia="Times New Roman" w:cs="Times New Roman"/>
          <w:lang w:val="en-GB" w:eastAsia="nl-NL"/>
        </w:rPr>
        <w:t xml:space="preserve"> cortex, an area in the medial temporal lobe that is suggested to pass perceptual signals to the hippocampus, are responsive to whether current inputs are new or not recently seen. When a current input does not elicit a strong </w:t>
      </w:r>
      <w:proofErr w:type="spellStart"/>
      <w:r>
        <w:rPr>
          <w:rFonts w:eastAsia="Times New Roman" w:cs="Times New Roman"/>
          <w:lang w:val="en-GB" w:eastAsia="nl-NL"/>
        </w:rPr>
        <w:t>perirhinal</w:t>
      </w:r>
      <w:proofErr w:type="spellEnd"/>
      <w:r>
        <w:rPr>
          <w:rFonts w:eastAsia="Times New Roman" w:cs="Times New Roman"/>
          <w:lang w:val="en-GB" w:eastAsia="nl-NL"/>
        </w:rPr>
        <w:t xml:space="preserve"> response, this is interpreted by the brain as a signal that the current input is familiar</w:t>
      </w:r>
      <w:r w:rsidR="00192D55">
        <w:rPr>
          <w:rFonts w:eastAsia="Times New Roman" w:cs="Times New Roman"/>
          <w:lang w:val="en-GB" w:eastAsia="nl-NL"/>
        </w:rPr>
        <w:t xml:space="preserve"> </w:t>
      </w:r>
      <w:r w:rsidR="00192D55">
        <w:rPr>
          <w:rFonts w:eastAsia="Times New Roman" w:cs="Times New Roman"/>
          <w:lang w:val="en-GB" w:eastAsia="nl-NL"/>
        </w:rPr>
        <w:fldChar w:fldCharType="begin">
          <w:fldData xml:space="preserve">PEVuZE5vdGU+PENpdGU+PEF1dGhvcj5Ccm93bjwvQXV0aG9yPjxZZWFyPjIwMTU8L1llYXI+PFJl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</w:fldData>
        </w:fldChar>
      </w:r>
      <w:r w:rsidR="00192D55">
        <w:rPr>
          <w:rFonts w:eastAsia="Times New Roman" w:cs="Times New Roman"/>
          <w:lang w:val="en-GB" w:eastAsia="nl-NL"/>
        </w:rPr>
        <w:instrText xml:space="preserve"> ADDIN EN.CITE </w:instrText>
      </w:r>
      <w:r w:rsidR="00192D55">
        <w:rPr>
          <w:rFonts w:eastAsia="Times New Roman" w:cs="Times New Roman"/>
          <w:lang w:val="en-GB" w:eastAsia="nl-NL"/>
        </w:rPr>
        <w:fldChar w:fldCharType="begin">
          <w:fldData xml:space="preserve">PEVuZE5vdGU+PENpdGU+PEF1dGhvcj5Ccm93bjwvQXV0aG9yPjxZZWFyPjIwMTU8L1llYXI+PFJl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</w:fldData>
        </w:fldChar>
      </w:r>
      <w:r w:rsidR="00192D55">
        <w:rPr>
          <w:rFonts w:eastAsia="Times New Roman" w:cs="Times New Roman"/>
          <w:lang w:val="en-GB" w:eastAsia="nl-NL"/>
        </w:rPr>
        <w:instrText xml:space="preserve"> ADDIN EN.CITE.DATA </w:instrText>
      </w:r>
      <w:r w:rsidR="00192D55">
        <w:rPr>
          <w:rFonts w:eastAsia="Times New Roman" w:cs="Times New Roman"/>
          <w:lang w:val="en-GB" w:eastAsia="nl-NL"/>
        </w:rPr>
      </w:r>
      <w:r w:rsidR="00192D55">
        <w:rPr>
          <w:rFonts w:eastAsia="Times New Roman" w:cs="Times New Roman"/>
          <w:lang w:val="en-GB" w:eastAsia="nl-NL"/>
        </w:rPr>
        <w:fldChar w:fldCharType="end"/>
      </w:r>
      <w:r w:rsidR="00192D55">
        <w:rPr>
          <w:rFonts w:eastAsia="Times New Roman" w:cs="Times New Roman"/>
          <w:lang w:val="en-GB" w:eastAsia="nl-NL"/>
        </w:rPr>
      </w:r>
      <w:r w:rsidR="00192D55">
        <w:rPr>
          <w:rFonts w:eastAsia="Times New Roman" w:cs="Times New Roman"/>
          <w:lang w:val="en-GB" w:eastAsia="nl-NL"/>
        </w:rPr>
        <w:fldChar w:fldCharType="separate"/>
      </w:r>
      <w:r w:rsidR="00192D55">
        <w:rPr>
          <w:rFonts w:eastAsia="Times New Roman" w:cs="Times New Roman"/>
          <w:noProof/>
          <w:lang w:val="en-GB" w:eastAsia="nl-NL"/>
        </w:rPr>
        <w:t>(Xiang and Brown 1998; Brown and Banks 2015; Scofield et al. 2015)</w:t>
      </w:r>
      <w:r w:rsidR="00192D55">
        <w:rPr>
          <w:rFonts w:eastAsia="Times New Roman" w:cs="Times New Roman"/>
          <w:lang w:val="en-GB" w:eastAsia="nl-NL"/>
        </w:rPr>
        <w:fldChar w:fldCharType="end"/>
      </w:r>
      <w:r>
        <w:fldChar w:fldCharType="begin"/>
      </w:r>
      <w:r>
        <w:instrText>ADDIN EN.CITE</w:instrText>
      </w:r>
      <w:r>
        <w:fldChar w:fldCharType="end"/>
      </w:r>
      <w:r>
        <w:rPr>
          <w:rFonts w:eastAsia="Times New Roman" w:cs="Times New Roman"/>
          <w:lang w:val="en-GB" w:eastAsia="nl-NL"/>
        </w:rPr>
        <w:t xml:space="preserve">. It is possible that </w:t>
      </w:r>
      <w:proofErr w:type="spellStart"/>
      <w:r>
        <w:rPr>
          <w:rFonts w:eastAsia="Times New Roman" w:cs="Times New Roman"/>
          <w:lang w:val="en-GB" w:eastAsia="nl-NL"/>
        </w:rPr>
        <w:t>perirhinal</w:t>
      </w:r>
      <w:proofErr w:type="spellEnd"/>
      <w:r>
        <w:rPr>
          <w:rFonts w:eastAsia="Times New Roman" w:cs="Times New Roman"/>
          <w:lang w:val="en-GB" w:eastAsia="nl-NL"/>
        </w:rPr>
        <w:t xml:space="preserve"> responses reflect the newness of both current and recent inputs. This would mean a stronger ‘new’ signal when the preceding item was new and similar to the current one, and a stronger familiarity signal when the preceding item was similar to the current one and familiar. Crucially, such an account would suggest that the effect of the preceding item is a bias, not a change in sensitivity (since it does not depend on whether the current item is </w:t>
      </w:r>
      <w:r>
        <w:rPr>
          <w:rFonts w:eastAsia="Times New Roman" w:cs="Times New Roman"/>
          <w:i/>
          <w:lang w:val="en-GB" w:eastAsia="nl-NL"/>
        </w:rPr>
        <w:t>actually</w:t>
      </w:r>
      <w:r>
        <w:rPr>
          <w:rFonts w:eastAsia="Times New Roman" w:cs="Times New Roman"/>
          <w:lang w:val="en-GB" w:eastAsia="nl-NL"/>
        </w:rPr>
        <w:t xml:space="preserve"> familiar or novel), and that it is dependent more on whether the preceding item is thought to be new or old, than whether it is truly new or old (since the recognition decision would presumably reflect previous </w:t>
      </w:r>
      <w:proofErr w:type="spellStart"/>
      <w:r>
        <w:rPr>
          <w:rFonts w:eastAsia="Times New Roman" w:cs="Times New Roman"/>
          <w:lang w:val="en-GB" w:eastAsia="nl-NL"/>
        </w:rPr>
        <w:t>perirhinal</w:t>
      </w:r>
      <w:proofErr w:type="spellEnd"/>
      <w:r>
        <w:rPr>
          <w:rFonts w:eastAsia="Times New Roman" w:cs="Times New Roman"/>
          <w:lang w:val="en-GB" w:eastAsia="nl-NL"/>
        </w:rPr>
        <w:t xml:space="preserve"> responses more accurately than actual item status). Both suggestions are consistent with our results. The account would also make the afterglow effect a special case of the perceptual biases caused by </w:t>
      </w:r>
      <w:r>
        <w:rPr>
          <w:rFonts w:eastAsia="Times New Roman" w:cs="Times New Roman"/>
          <w:lang w:val="en-GB" w:eastAsia="nl-NL"/>
        </w:rPr>
        <w:lastRenderedPageBreak/>
        <w:t xml:space="preserve">preceding items. This is consistent with the fact that in primates </w:t>
      </w:r>
      <w:proofErr w:type="spellStart"/>
      <w:r>
        <w:rPr>
          <w:rFonts w:eastAsia="Times New Roman" w:cs="Times New Roman"/>
          <w:lang w:val="en-GB" w:eastAsia="nl-NL"/>
        </w:rPr>
        <w:t>perirhinal</w:t>
      </w:r>
      <w:proofErr w:type="spellEnd"/>
      <w:r>
        <w:rPr>
          <w:rFonts w:eastAsia="Times New Roman" w:cs="Times New Roman"/>
          <w:lang w:val="en-GB" w:eastAsia="nl-NL"/>
        </w:rPr>
        <w:t xml:space="preserve"> cortex is not only a memory-related, but also a visual perceptual area </w:t>
      </w:r>
      <w:r w:rsidR="00192D55">
        <w:rPr>
          <w:rFonts w:eastAsia="Times New Roman" w:cs="Times New Roman"/>
          <w:lang w:val="en-GB" w:eastAsia="nl-NL"/>
        </w:rPr>
        <w:fldChar w:fldCharType="begin">
          <w:fldData xml:space="preserve">PEVuZE5vdGU+PENpdGU+PEF1dGhvcj5NdXJyYXk8L0F1dGhvcj48WWVhcj4yMDA3PC9ZZWFyPjxS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</w:fldData>
        </w:fldChar>
      </w:r>
      <w:r w:rsidR="00192D55">
        <w:rPr>
          <w:rFonts w:eastAsia="Times New Roman" w:cs="Times New Roman"/>
          <w:lang w:val="en-GB" w:eastAsia="nl-NL"/>
        </w:rPr>
        <w:instrText xml:space="preserve"> ADDIN EN.CITE </w:instrText>
      </w:r>
      <w:r w:rsidR="00192D55">
        <w:rPr>
          <w:rFonts w:eastAsia="Times New Roman" w:cs="Times New Roman"/>
          <w:lang w:val="en-GB" w:eastAsia="nl-NL"/>
        </w:rPr>
        <w:fldChar w:fldCharType="begin">
          <w:fldData xml:space="preserve">PEVuZE5vdGU+PENpdGU+PEF1dGhvcj5NdXJyYXk8L0F1dGhvcj48WWVhcj4yMDA3PC9ZZWFyPjxS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</w:fldData>
        </w:fldChar>
      </w:r>
      <w:r w:rsidR="00192D55">
        <w:rPr>
          <w:rFonts w:eastAsia="Times New Roman" w:cs="Times New Roman"/>
          <w:lang w:val="en-GB" w:eastAsia="nl-NL"/>
        </w:rPr>
        <w:instrText xml:space="preserve"> ADDIN EN.CITE.DATA </w:instrText>
      </w:r>
      <w:r w:rsidR="00192D55">
        <w:rPr>
          <w:rFonts w:eastAsia="Times New Roman" w:cs="Times New Roman"/>
          <w:lang w:val="en-GB" w:eastAsia="nl-NL"/>
        </w:rPr>
      </w:r>
      <w:r w:rsidR="00192D55">
        <w:rPr>
          <w:rFonts w:eastAsia="Times New Roman" w:cs="Times New Roman"/>
          <w:lang w:val="en-GB" w:eastAsia="nl-NL"/>
        </w:rPr>
        <w:fldChar w:fldCharType="end"/>
      </w:r>
      <w:r w:rsidR="00192D55">
        <w:rPr>
          <w:rFonts w:eastAsia="Times New Roman" w:cs="Times New Roman"/>
          <w:lang w:val="en-GB" w:eastAsia="nl-NL"/>
        </w:rPr>
      </w:r>
      <w:r w:rsidR="00192D55">
        <w:rPr>
          <w:rFonts w:eastAsia="Times New Roman" w:cs="Times New Roman"/>
          <w:lang w:val="en-GB" w:eastAsia="nl-NL"/>
        </w:rPr>
        <w:fldChar w:fldCharType="separate"/>
      </w:r>
      <w:r w:rsidR="00192D55">
        <w:rPr>
          <w:rFonts w:eastAsia="Times New Roman" w:cs="Times New Roman"/>
          <w:noProof/>
          <w:lang w:val="en-GB" w:eastAsia="nl-NL"/>
        </w:rPr>
        <w:t>(e.g. Murray et al. 2007)</w:t>
      </w:r>
      <w:r w:rsidR="00192D55">
        <w:rPr>
          <w:rFonts w:eastAsia="Times New Roman" w:cs="Times New Roman"/>
          <w:lang w:val="en-GB" w:eastAsia="nl-NL"/>
        </w:rPr>
        <w:fldChar w:fldCharType="end"/>
      </w:r>
      <w:r>
        <w:rPr>
          <w:rFonts w:eastAsia="Times New Roman" w:cs="Times New Roman"/>
          <w:lang w:val="en-GB" w:eastAsia="nl-NL"/>
        </w:rPr>
        <w:t>.</w:t>
      </w:r>
    </w:p>
    <w:p w14:paraId="0E0D9A30" w14:textId="32381A51" w:rsidR="00180BAA" w:rsidRDefault="0034093B">
      <w:pPr>
        <w:spacing w:after="384" w:line="480" w:lineRule="auto"/>
        <w:jc w:val="both"/>
      </w:pPr>
      <w:r>
        <w:rPr>
          <w:rFonts w:eastAsia="Times New Roman" w:cs="Times New Roman"/>
          <w:lang w:val="en-GB" w:eastAsia="nl-NL"/>
        </w:rPr>
        <w:t xml:space="preserve">Both </w:t>
      </w:r>
      <w:proofErr w:type="spellStart"/>
      <w:r>
        <w:rPr>
          <w:rFonts w:eastAsia="Times New Roman" w:cs="Times New Roman"/>
          <w:lang w:val="en-GB" w:eastAsia="nl-NL"/>
        </w:rPr>
        <w:t>Annis’and</w:t>
      </w:r>
      <w:proofErr w:type="spellEnd"/>
      <w:r>
        <w:rPr>
          <w:rFonts w:eastAsia="Times New Roman" w:cs="Times New Roman"/>
          <w:lang w:val="en-GB" w:eastAsia="nl-NL"/>
        </w:rPr>
        <w:t xml:space="preserve"> </w:t>
      </w:r>
      <w:proofErr w:type="spellStart"/>
      <w:r>
        <w:rPr>
          <w:rFonts w:eastAsia="Times New Roman" w:cs="Times New Roman"/>
          <w:lang w:val="en-GB" w:eastAsia="nl-NL"/>
        </w:rPr>
        <w:t>Malberg’s</w:t>
      </w:r>
      <w:proofErr w:type="spellEnd"/>
      <w:r>
        <w:rPr>
          <w:rFonts w:eastAsia="Times New Roman" w:cs="Times New Roman"/>
          <w:lang w:val="en-GB" w:eastAsia="nl-NL"/>
        </w:rPr>
        <w:t xml:space="preserve"> (2013) account and the one offered above rely on the idea that the afterglow effect reflects familiarity processes, as opposed to recollection processes</w:t>
      </w:r>
      <w:r w:rsidR="00192D55">
        <w:rPr>
          <w:rFonts w:eastAsia="Times New Roman" w:cs="Times New Roman"/>
          <w:lang w:val="en-GB" w:eastAsia="nl-NL"/>
        </w:rPr>
        <w:t xml:space="preserve"> </w:t>
      </w:r>
      <w:r w:rsidR="00192D55">
        <w:rPr>
          <w:rFonts w:eastAsia="Times New Roman" w:cs="Times New Roman"/>
          <w:lang w:val="en-GB" w:eastAsia="nl-NL"/>
        </w:rPr>
        <w:fldChar w:fldCharType="begin"/>
      </w:r>
      <w:r w:rsidR="00192D55">
        <w:rPr>
          <w:rFonts w:eastAsia="Times New Roman" w:cs="Times New Roman"/>
          <w:lang w:val="en-GB" w:eastAsia="nl-NL"/>
        </w:rPr>
        <w:instrText xml:space="preserve"> ADDIN EN.CITE &lt;EndNote&gt;&lt;Cite&gt;&lt;Author&gt;Mandler&lt;/Author&gt;&lt;Year&gt;1980&lt;/Year&gt;&lt;RecNum&gt;1297&lt;/RecNum&gt;&lt;DisplayText&gt;(Mandler 1980)&lt;/DisplayText&gt;&lt;record&gt;&lt;rec-number&gt;1297&lt;/rec-number&gt;&lt;foreign-keys&gt;&lt;key app="EN" db-id="5z2azzza4990wbexw9qxfvxuz2rwzevvpzpe" timestamp="1557743199"&gt;1297&lt;/key&gt;&lt;/foreign-keys&gt;&lt;ref-type name="Journal Article"&gt;17&lt;/ref-type&gt;&lt;contributors&gt;&lt;authors&gt;&lt;author&gt;Mandler, G.&lt;/author&gt;&lt;/authors&gt;&lt;/contributors&gt;&lt;titles&gt;&lt;title&gt;Recognizing - the Judgment of Previous Occurrence&lt;/title&gt;&lt;secondary-title&gt;Psychological Review&lt;/secondary-title&gt;&lt;alt-title&gt;Psychol Rev&lt;/alt-title&gt;&lt;/titles&gt;&lt;periodical&gt;&lt;full-title&gt;Psychological Review&lt;/full-title&gt;&lt;abbr-1&gt;Psychol. Rev.&lt;/abbr-1&gt;&lt;abbr-2&gt;Psychol Rev&lt;/abbr-2&gt;&lt;/periodical&gt;&lt;alt-periodical&gt;&lt;full-title&gt;Psychological Review&lt;/full-title&gt;&lt;abbr-1&gt;Psychol. Rev.&lt;/abbr-1&gt;&lt;abbr-2&gt;Psychol Rev&lt;/abbr-2&gt;&lt;/alt-periodical&gt;&lt;pages&gt;252-271&lt;/pages&gt;&lt;volume&gt;87&lt;/volume&gt;&lt;number&gt;3&lt;/number&gt;&lt;dates&gt;&lt;year&gt;1980&lt;/year&gt;&lt;/dates&gt;&lt;isbn&gt;0033-295x&lt;/isbn&gt;&lt;accession-num&gt;WOS:A1980JU10400002&lt;/accession-num&gt;&lt;urls&gt;&lt;related-urls&gt;&lt;url&gt;&amp;lt;Go to ISI&amp;gt;://WOS:A1980JU10400002&lt;/url&gt;&lt;/related-urls&gt;&lt;/urls&gt;&lt;electronic-resource-num&gt;Doi 10.1037//0033-295x.87.3.252&lt;/electronic-resource-num&gt;&lt;language&gt;English&lt;/language&gt;&lt;/record&gt;&lt;/Cite&gt;&lt;/EndNote&gt;</w:instrText>
      </w:r>
      <w:r w:rsidR="00192D55">
        <w:rPr>
          <w:rFonts w:eastAsia="Times New Roman" w:cs="Times New Roman"/>
          <w:lang w:val="en-GB" w:eastAsia="nl-NL"/>
        </w:rPr>
        <w:fldChar w:fldCharType="separate"/>
      </w:r>
      <w:r w:rsidR="00192D55">
        <w:rPr>
          <w:rFonts w:eastAsia="Times New Roman" w:cs="Times New Roman"/>
          <w:noProof/>
          <w:lang w:val="en-GB" w:eastAsia="nl-NL"/>
        </w:rPr>
        <w:t>(Mandler 1980)</w:t>
      </w:r>
      <w:r w:rsidR="00192D55">
        <w:rPr>
          <w:rFonts w:eastAsia="Times New Roman" w:cs="Times New Roman"/>
          <w:lang w:val="en-GB" w:eastAsia="nl-NL"/>
        </w:rPr>
        <w:fldChar w:fldCharType="end"/>
      </w:r>
      <w:r>
        <w:rPr>
          <w:rFonts w:eastAsia="Times New Roman" w:cs="Times New Roman"/>
          <w:lang w:val="en-GB" w:eastAsia="nl-NL"/>
        </w:rPr>
        <w:t xml:space="preserve">. It is possible that a recognition test relying more strongly on recollection (e.g., associative recollection) would reflect different processes, and yield different results. This has not been tested so far.  </w:t>
      </w:r>
    </w:p>
    <w:p w14:paraId="3AE0CD2C" w14:textId="77777777" w:rsidR="00180BAA" w:rsidRDefault="0034093B">
      <w:pPr>
        <w:spacing w:after="384" w:line="480" w:lineRule="auto"/>
        <w:jc w:val="both"/>
        <w:rPr>
          <w:rFonts w:eastAsia="Times New Roman" w:cs="Times New Roman"/>
          <w:lang w:val="en-GB" w:eastAsia="nl-NL"/>
        </w:rPr>
      </w:pPr>
      <w:r>
        <w:rPr>
          <w:rFonts w:eastAsia="Times New Roman" w:cs="Times New Roman"/>
          <w:lang w:val="en-GB" w:eastAsia="nl-NL"/>
        </w:rPr>
        <w:t>In sum, our findings show that the afterglow effect (or sequential dependency effects), where a judgment made to a preceding item in a sequence affects judgments of a current item, is not affected by the novelty of the preceding item, but is dependent on the preceding item being of the same category as the current one. This means that the presence of a general lingering learning mode that is governed by pattern separation and completion processes is unlikely to explain the afterglow effect. We here propose that these afterglow effects are governed by a continuity field that is modulated by perceptual similarity.</w:t>
      </w:r>
    </w:p>
    <w:p w14:paraId="5D2BF17E" w14:textId="77777777" w:rsidR="00180BAA" w:rsidRDefault="00180BAA">
      <w:pPr>
        <w:spacing w:after="384" w:line="480" w:lineRule="auto"/>
        <w:jc w:val="both"/>
        <w:rPr>
          <w:rFonts w:eastAsia="Times New Roman" w:cs="Times New Roman"/>
          <w:b/>
          <w:lang w:val="en-GB" w:eastAsia="nl-NL"/>
        </w:rPr>
      </w:pPr>
    </w:p>
    <w:p w14:paraId="79DC46D0" w14:textId="77777777" w:rsidR="00180BAA" w:rsidRDefault="0034093B">
      <w:pPr>
        <w:spacing w:after="384" w:line="480" w:lineRule="auto"/>
        <w:jc w:val="both"/>
        <w:rPr>
          <w:rFonts w:eastAsia="Times New Roman" w:cs="Times New Roman"/>
          <w:b/>
          <w:lang w:val="en-GB" w:eastAsia="nl-NL"/>
        </w:rPr>
      </w:pPr>
      <w:r>
        <w:rPr>
          <w:rFonts w:eastAsia="Times New Roman" w:cs="Times New Roman"/>
          <w:b/>
          <w:lang w:val="en-GB" w:eastAsia="nl-NL"/>
        </w:rPr>
        <w:t>Materials and methods</w:t>
      </w:r>
    </w:p>
    <w:p w14:paraId="129583D0" w14:textId="77777777" w:rsidR="00180BAA" w:rsidRDefault="0034093B">
      <w:pPr>
        <w:spacing w:after="384" w:line="480" w:lineRule="auto"/>
        <w:jc w:val="both"/>
        <w:rPr>
          <w:rFonts w:eastAsia="Times New Roman" w:cs="Times New Roman"/>
          <w:lang w:val="en-GB" w:eastAsia="nl-NL"/>
        </w:rPr>
      </w:pPr>
      <w:r>
        <w:rPr>
          <w:rFonts w:eastAsia="Times New Roman" w:cs="Times New Roman"/>
          <w:lang w:val="en-GB" w:eastAsia="nl-NL"/>
        </w:rPr>
        <w:t>We ran two experiments in which participants were asked to encode and subsequently recognize new and old images from two categories (fractal or landscape in Experiment 1, and word or landscape in Experiment 2).</w:t>
      </w:r>
    </w:p>
    <w:p w14:paraId="0CEE8BEC" w14:textId="77777777" w:rsidR="00180BAA" w:rsidRDefault="0034093B">
      <w:pPr>
        <w:spacing w:after="384" w:line="480" w:lineRule="auto"/>
        <w:jc w:val="both"/>
        <w:rPr>
          <w:rFonts w:eastAsia="Times New Roman" w:cs="Times New Roman"/>
          <w:i/>
          <w:lang w:val="en-GB" w:eastAsia="nl-NL"/>
        </w:rPr>
      </w:pPr>
      <w:r>
        <w:rPr>
          <w:rFonts w:eastAsia="Times New Roman" w:cs="Times New Roman"/>
          <w:i/>
          <w:lang w:val="en-GB" w:eastAsia="nl-NL"/>
        </w:rPr>
        <w:t>Experiment 1</w:t>
      </w:r>
    </w:p>
    <w:p w14:paraId="367A898B" w14:textId="77777777" w:rsidR="00180BAA" w:rsidRDefault="0034093B">
      <w:pPr>
        <w:spacing w:after="384" w:line="480" w:lineRule="auto"/>
        <w:jc w:val="both"/>
        <w:rPr>
          <w:rFonts w:eastAsia="Times New Roman" w:cs="Times New Roman"/>
          <w:i/>
          <w:lang w:val="en-GB" w:eastAsia="nl-NL"/>
        </w:rPr>
      </w:pPr>
      <w:r>
        <w:rPr>
          <w:rFonts w:eastAsia="Times New Roman" w:cs="Times New Roman"/>
          <w:i/>
          <w:lang w:val="en-GB" w:eastAsia="nl-NL"/>
        </w:rPr>
        <w:t>Participants</w:t>
      </w:r>
    </w:p>
    <w:p w14:paraId="15FB64CD" w14:textId="77777777" w:rsidR="00180BAA" w:rsidRDefault="0034093B">
      <w:pPr>
        <w:spacing w:after="384" w:line="480" w:lineRule="auto"/>
        <w:jc w:val="both"/>
        <w:rPr>
          <w:rFonts w:ascii="AdvOT46dcae81" w:hAnsi="AdvOT46dcae81" w:cs="AdvOT46dcae81"/>
          <w:sz w:val="16"/>
          <w:szCs w:val="16"/>
        </w:rPr>
      </w:pPr>
      <w:r>
        <w:rPr>
          <w:rFonts w:eastAsia="Times New Roman" w:cs="Times New Roman"/>
          <w:lang w:val="en-GB" w:eastAsia="nl-NL"/>
        </w:rPr>
        <w:lastRenderedPageBreak/>
        <w:t xml:space="preserve">Twenty-nine volunteers participated in Experiment 1 (23 women, mean age 19.64 (SD: 1.68)). Participants were students of the </w:t>
      </w:r>
      <w:proofErr w:type="spellStart"/>
      <w:r>
        <w:rPr>
          <w:rFonts w:eastAsia="Times New Roman" w:cs="Times New Roman"/>
          <w:lang w:val="en-GB" w:eastAsia="nl-NL"/>
        </w:rPr>
        <w:t>Vrije</w:t>
      </w:r>
      <w:proofErr w:type="spellEnd"/>
      <w:r>
        <w:rPr>
          <w:rFonts w:eastAsia="Times New Roman" w:cs="Times New Roman"/>
          <w:lang w:val="en-GB" w:eastAsia="nl-NL"/>
        </w:rPr>
        <w:t xml:space="preserve"> </w:t>
      </w:r>
      <w:proofErr w:type="spellStart"/>
      <w:r>
        <w:rPr>
          <w:rFonts w:eastAsia="Times New Roman" w:cs="Times New Roman"/>
          <w:lang w:val="en-GB" w:eastAsia="nl-NL"/>
        </w:rPr>
        <w:t>Universiteit</w:t>
      </w:r>
      <w:proofErr w:type="spellEnd"/>
      <w:r>
        <w:rPr>
          <w:rFonts w:eastAsia="Times New Roman" w:cs="Times New Roman"/>
          <w:lang w:val="en-GB" w:eastAsia="nl-NL"/>
        </w:rPr>
        <w:t xml:space="preserve"> Amsterdam who received partial credit toward a course requirement. </w:t>
      </w:r>
      <w:r>
        <w:rPr>
          <w:rFonts w:cs="AdvOT46dcae81"/>
        </w:rPr>
        <w:t xml:space="preserve">Ethical approval was obtained before start of the experiments from the ethical committee (VCWE) of the faculty of Behavioral and Movement Sciences of </w:t>
      </w:r>
      <w:proofErr w:type="spellStart"/>
      <w:r>
        <w:rPr>
          <w:rFonts w:cs="AdvOT46dcae81"/>
        </w:rPr>
        <w:t>Vrije</w:t>
      </w:r>
      <w:proofErr w:type="spellEnd"/>
      <w:r>
        <w:rPr>
          <w:rFonts w:cs="AdvOT46dcae81"/>
        </w:rPr>
        <w:t xml:space="preserve"> </w:t>
      </w:r>
      <w:proofErr w:type="spellStart"/>
      <w:r>
        <w:rPr>
          <w:rFonts w:cs="AdvOT46dcae81"/>
        </w:rPr>
        <w:t>Universiteit</w:t>
      </w:r>
      <w:proofErr w:type="spellEnd"/>
      <w:r>
        <w:rPr>
          <w:rFonts w:cs="AdvOT46dcae81"/>
        </w:rPr>
        <w:t xml:space="preserve"> Amsterdam.</w:t>
      </w:r>
    </w:p>
    <w:p w14:paraId="6856D500" w14:textId="77777777" w:rsidR="00180BAA" w:rsidRDefault="0034093B">
      <w:pPr>
        <w:spacing w:after="384" w:line="480" w:lineRule="auto"/>
        <w:jc w:val="both"/>
        <w:rPr>
          <w:rFonts w:eastAsia="Times New Roman" w:cs="Times New Roman"/>
          <w:i/>
          <w:lang w:val="en-GB" w:eastAsia="nl-NL"/>
        </w:rPr>
      </w:pPr>
      <w:r>
        <w:rPr>
          <w:rFonts w:eastAsia="Times New Roman" w:cs="Times New Roman"/>
          <w:i/>
          <w:lang w:val="en-GB" w:eastAsia="nl-NL"/>
        </w:rPr>
        <w:t>Stimuli</w:t>
      </w:r>
    </w:p>
    <w:p w14:paraId="66365A9B" w14:textId="6EBF23DB" w:rsidR="00180BAA" w:rsidRDefault="0034093B">
      <w:pPr>
        <w:spacing w:after="384" w:line="480" w:lineRule="auto"/>
        <w:jc w:val="both"/>
      </w:pPr>
      <w:r>
        <w:rPr>
          <w:rFonts w:eastAsia="Times New Roman" w:cs="Times New Roman"/>
          <w:lang w:val="en-GB" w:eastAsia="nl-NL"/>
        </w:rPr>
        <w:t xml:space="preserve">Stimuli consisted of 289 images of outdoor landscapes and 73 fractals taken from </w:t>
      </w:r>
      <w:r w:rsidR="001C7A84">
        <w:rPr>
          <w:rFonts w:eastAsia="Times New Roman" w:cs="Times New Roman"/>
          <w:lang w:val="en-GB" w:eastAsia="nl-NL"/>
        </w:rPr>
        <w:fldChar w:fldCharType="begin"/>
      </w:r>
      <w:r w:rsidR="001C7A84">
        <w:rPr>
          <w:rFonts w:eastAsia="Times New Roman" w:cs="Times New Roman"/>
          <w:lang w:val="en-GB" w:eastAsia="nl-NL"/>
        </w:rPr>
        <w:instrText xml:space="preserve"> ADDIN EN.CITE &lt;EndNote&gt;&lt;Cite&gt;&lt;Author&gt;Rangel-Gomez&lt;/Author&gt;&lt;Year&gt;2015&lt;/Year&gt;&lt;RecNum&gt;1260&lt;/RecNum&gt;&lt;DisplayText&gt;(Rangel-Gomez et al. 2015)&lt;/DisplayText&gt;&lt;record&gt;&lt;rec-number&gt;1260&lt;/rec-number&gt;&lt;foreign-keys&gt;&lt;key app="EN" db-id="5z2azzza4990wbexw9qxfvxuz2rwzevvpzpe" timestamp="1532696377"&gt;1260&lt;/key&gt;&lt;/foreign-keys&gt;&lt;ref-type name="Journal Article"&gt;17&lt;/ref-type&gt;&lt;contributors&gt;&lt;authors&gt;&lt;author&gt;Rangel-Gomez, M.&lt;/author&gt;&lt;author&gt;Janenaite, S.&lt;/author&gt;&lt;author&gt;Meeter, M.&lt;/author&gt;&lt;/authors&gt;&lt;/contributors&gt;&lt;auth-address&gt;Vrije Univ Amsterdam, Dept Cognit Psychol, NL-1081 BT Amsterdam, Netherlands&lt;/auth-address&gt;&lt;titles&gt;&lt;title&gt;Novelty&amp;apos;s effect on memory encoding&lt;/title&gt;&lt;secondary-title&gt;Acta Psychologica&lt;/secondary-title&gt;&lt;alt-title&gt;Acta Psychol&lt;/alt-title&gt;&lt;/titles&gt;&lt;periodical&gt;&lt;full-title&gt;Acta Psychologica&lt;/full-title&gt;&lt;abbr-1&gt;Acta Psychol. (Amst).&lt;/abbr-1&gt;&lt;abbr-2&gt;Acta Psychol (Amst)&lt;/abbr-2&gt;&lt;/periodical&gt;&lt;pages&gt;14-21&lt;/pages&gt;&lt;volume&gt;159&lt;/volume&gt;&lt;keywords&gt;&lt;keyword&gt;novelty&lt;/keyword&gt;&lt;keyword&gt;memory&lt;/keyword&gt;&lt;keyword&gt;encoding&lt;/keyword&gt;&lt;keyword&gt;erp&lt;/keyword&gt;&lt;keyword&gt;event-related potentials&lt;/keyword&gt;&lt;keyword&gt;independent component analysis&lt;/keyword&gt;&lt;keyword&gt;default bayes factors&lt;/keyword&gt;&lt;keyword&gt;brain potentials&lt;/keyword&gt;&lt;keyword&gt;strategy manipulation&lt;/keyword&gt;&lt;keyword&gt;vonrestorff paradigm&lt;/keyword&gt;&lt;keyword&gt;mismatch negativity&lt;/keyword&gt;&lt;keyword&gt;working-memory&lt;/keyword&gt;&lt;keyword&gt;visual-stimuli&lt;/keyword&gt;&lt;keyword&gt;recall&lt;/keyword&gt;&lt;/keywords&gt;&lt;dates&gt;&lt;year&gt;2015&lt;/year&gt;&lt;pub-dates&gt;&lt;date&gt;Jul&lt;/date&gt;&lt;/pub-dates&gt;&lt;/dates&gt;&lt;isbn&gt;0001-6918&lt;/isbn&gt;&lt;accession-num&gt;WOS:000358270800003&lt;/accession-num&gt;&lt;urls&gt;&lt;related-urls&gt;&lt;url&gt;&amp;lt;Go to ISI&amp;gt;://WOS:000358270800003&lt;/url&gt;&lt;/related-urls&gt;&lt;/urls&gt;&lt;electronic-resource-num&gt;10.1016/j.actpsy.2015.05.004&lt;/electronic-resource-num&gt;&lt;language&gt;English&lt;/language&gt;&lt;/record&gt;&lt;/Cite&gt;&lt;/EndNote&gt;</w:instrText>
      </w:r>
      <w:r w:rsidR="001C7A84">
        <w:rPr>
          <w:rFonts w:eastAsia="Times New Roman" w:cs="Times New Roman"/>
          <w:lang w:val="en-GB" w:eastAsia="nl-NL"/>
        </w:rPr>
        <w:fldChar w:fldCharType="separate"/>
      </w:r>
      <w:r w:rsidR="001C7A84">
        <w:rPr>
          <w:rFonts w:eastAsia="Times New Roman" w:cs="Times New Roman"/>
          <w:noProof/>
          <w:lang w:val="en-GB" w:eastAsia="nl-NL"/>
        </w:rPr>
        <w:t>(Rangel-Gomez et al. 2015)</w:t>
      </w:r>
      <w:r w:rsidR="001C7A84">
        <w:rPr>
          <w:rFonts w:eastAsia="Times New Roman" w:cs="Times New Roman"/>
          <w:lang w:val="en-GB" w:eastAsia="nl-NL"/>
        </w:rPr>
        <w:fldChar w:fldCharType="end"/>
      </w:r>
      <w:r>
        <w:rPr>
          <w:rFonts w:eastAsia="Times New Roman" w:cs="Times New Roman"/>
          <w:lang w:val="en-GB" w:eastAsia="nl-NL"/>
        </w:rPr>
        <w:t xml:space="preserve">. They were presented in the middle of the screen at half-width of the 21-inch screen. </w:t>
      </w:r>
    </w:p>
    <w:p w14:paraId="4E3EE4F1" w14:textId="77777777" w:rsidR="00180BAA" w:rsidRDefault="0034093B">
      <w:pPr>
        <w:spacing w:after="384" w:line="480" w:lineRule="auto"/>
        <w:jc w:val="both"/>
        <w:rPr>
          <w:rFonts w:eastAsia="Times New Roman" w:cs="Times New Roman"/>
          <w:i/>
          <w:lang w:val="en-GB" w:eastAsia="nl-NL"/>
        </w:rPr>
      </w:pPr>
      <w:r>
        <w:rPr>
          <w:rFonts w:eastAsia="Times New Roman" w:cs="Times New Roman"/>
          <w:i/>
          <w:lang w:val="en-GB" w:eastAsia="nl-NL"/>
        </w:rPr>
        <w:t>Experimental design</w:t>
      </w:r>
    </w:p>
    <w:p w14:paraId="5DE1DC52" w14:textId="5C2269E7" w:rsidR="00180BAA" w:rsidRDefault="0034093B">
      <w:pPr>
        <w:spacing w:after="384" w:line="480" w:lineRule="auto"/>
        <w:jc w:val="both"/>
      </w:pPr>
      <w:r>
        <w:rPr>
          <w:rFonts w:eastAsia="Times New Roman" w:cs="Times New Roman"/>
          <w:lang w:val="en-GB" w:eastAsia="nl-NL"/>
        </w:rPr>
        <w:t xml:space="preserve">We executed a 2x2x2x2 within-subject design with independent variables </w:t>
      </w:r>
      <w:r>
        <w:rPr>
          <w:rFonts w:eastAsia="Times New Roman" w:cs="Times New Roman"/>
          <w:i/>
          <w:lang w:val="en-GB" w:eastAsia="nl-NL"/>
        </w:rPr>
        <w:t>preceding category</w:t>
      </w:r>
      <w:r>
        <w:rPr>
          <w:rFonts w:eastAsia="Times New Roman" w:cs="Times New Roman"/>
          <w:lang w:val="en-GB" w:eastAsia="nl-NL"/>
        </w:rPr>
        <w:t xml:space="preserve"> (fractal or landscape in Experiment 1, word or landscape in Experiment 2), </w:t>
      </w:r>
      <w:r>
        <w:rPr>
          <w:rFonts w:eastAsia="Times New Roman" w:cs="Times New Roman"/>
          <w:i/>
          <w:lang w:val="en-GB" w:eastAsia="nl-NL"/>
        </w:rPr>
        <w:t>current category</w:t>
      </w:r>
      <w:r>
        <w:rPr>
          <w:rFonts w:eastAsia="Times New Roman" w:cs="Times New Roman"/>
          <w:lang w:val="en-GB" w:eastAsia="nl-NL"/>
        </w:rPr>
        <w:t xml:space="preserve"> (fractal or landscape in Experiment 1, word or landscape in Experiment 2), </w:t>
      </w:r>
      <w:r>
        <w:rPr>
          <w:rFonts w:eastAsia="Times New Roman" w:cs="Times New Roman"/>
          <w:i/>
          <w:lang w:val="en-GB" w:eastAsia="nl-NL"/>
        </w:rPr>
        <w:t xml:space="preserve">preceding item status </w:t>
      </w:r>
      <w:r>
        <w:rPr>
          <w:rFonts w:eastAsia="Times New Roman" w:cs="Times New Roman"/>
          <w:lang w:val="en-GB" w:eastAsia="nl-NL"/>
        </w:rPr>
        <w:t xml:space="preserve">(old or new), and </w:t>
      </w:r>
      <w:r>
        <w:rPr>
          <w:rFonts w:eastAsia="Times New Roman" w:cs="Times New Roman"/>
          <w:i/>
          <w:lang w:val="en-GB" w:eastAsia="nl-NL"/>
        </w:rPr>
        <w:t xml:space="preserve">current item status </w:t>
      </w:r>
      <w:r>
        <w:rPr>
          <w:rFonts w:eastAsia="Times New Roman" w:cs="Times New Roman"/>
          <w:lang w:val="en-GB" w:eastAsia="nl-NL"/>
        </w:rPr>
        <w:t xml:space="preserve">(old or new). These variables were compared with the dependent variable </w:t>
      </w:r>
      <w:r>
        <w:rPr>
          <w:rFonts w:eastAsia="Times New Roman" w:cs="Times New Roman"/>
          <w:i/>
          <w:lang w:val="en-GB" w:eastAsia="nl-NL"/>
        </w:rPr>
        <w:t>accuracy</w:t>
      </w:r>
      <w:r>
        <w:rPr>
          <w:rFonts w:eastAsia="Times New Roman" w:cs="Times New Roman"/>
          <w:lang w:val="en-GB" w:eastAsia="nl-NL"/>
        </w:rPr>
        <w:t xml:space="preserve"> on the recognition task. The experiment was programmed using </w:t>
      </w:r>
      <w:proofErr w:type="spellStart"/>
      <w:r>
        <w:rPr>
          <w:rFonts w:eastAsia="Times New Roman" w:cs="Times New Roman"/>
          <w:lang w:val="en-GB" w:eastAsia="nl-NL"/>
        </w:rPr>
        <w:t>OpenSesame</w:t>
      </w:r>
      <w:proofErr w:type="spellEnd"/>
      <w:r w:rsidR="00192D55">
        <w:rPr>
          <w:rFonts w:eastAsia="Times New Roman" w:cs="Times New Roman"/>
          <w:lang w:val="en-GB" w:eastAsia="nl-NL"/>
        </w:rPr>
        <w:t xml:space="preserve"> </w:t>
      </w:r>
      <w:r w:rsidR="00192D55">
        <w:rPr>
          <w:rFonts w:eastAsia="Times New Roman" w:cs="Times New Roman"/>
          <w:lang w:val="en-GB" w:eastAsia="nl-NL"/>
        </w:rPr>
        <w:fldChar w:fldCharType="begin"/>
      </w:r>
      <w:r w:rsidR="00192D55">
        <w:rPr>
          <w:rFonts w:eastAsia="Times New Roman" w:cs="Times New Roman"/>
          <w:lang w:val="en-GB" w:eastAsia="nl-NL"/>
        </w:rPr>
        <w:instrText xml:space="preserve"> ADDIN EN.CITE &lt;EndNote&gt;&lt;Cite&gt;&lt;Author&gt;Mathot&lt;/Author&gt;&lt;Year&gt;2012&lt;/Year&gt;&lt;RecNum&gt;1264&lt;/RecNum&gt;&lt;DisplayText&gt;(Mathot et al. 2012)&lt;/DisplayText&gt;&lt;record&gt;&lt;rec-number&gt;1264&lt;/rec-number&gt;&lt;foreign-keys&gt;&lt;key app="EN" db-id="5z2azzza4990wbexw9qxfvxuz2rwzevvpzpe" timestamp="1534149395"&gt;1264&lt;/key&gt;&lt;/foreign-keys&gt;&lt;ref-type name="Journal Article"&gt;17&lt;/ref-type&gt;&lt;contributors&gt;&lt;authors&gt;&lt;author&gt;Mathot, S.&lt;/author&gt;&lt;author&gt;Schreij, D.&lt;/author&gt;&lt;author&gt;Theeuwes, J.&lt;/author&gt;&lt;/authors&gt;&lt;/contributors&gt;&lt;auth-address&gt;Department of Cognitive Psychology, Vrije Universiteit, Van der Boechorststraat 1, 1081, HV, Amsterdam, The Netherlands. s.mathot@vu.nl&lt;/auth-address&gt;&lt;titles&gt;&lt;title&gt;OpenSesame: an open-source, graphical experiment builder for the social sciences&lt;/title&gt;&lt;secondary-title&gt;Behav Res Methods&lt;/secondary-title&gt;&lt;/titles&gt;&lt;periodical&gt;&lt;full-title&gt;Behav Res Methods&lt;/full-title&gt;&lt;/periodical&gt;&lt;pages&gt;314-24&lt;/pages&gt;&lt;volume&gt;44&lt;/volume&gt;&lt;number&gt;2&lt;/number&gt;&lt;edition&gt;2011/11/16&lt;/edition&gt;&lt;keywords&gt;&lt;keyword&gt;*Computer Graphics&lt;/keyword&gt;&lt;keyword&gt;Humans&lt;/keyword&gt;&lt;keyword&gt;Photic Stimulation&lt;/keyword&gt;&lt;keyword&gt;Programming Languages&lt;/keyword&gt;&lt;keyword&gt;Research&lt;/keyword&gt;&lt;keyword&gt;Social Sciences/*methods&lt;/keyword&gt;&lt;keyword&gt;*Software&lt;/keyword&gt;&lt;keyword&gt;*User-Computer Interface&lt;/keyword&gt;&lt;/keywords&gt;&lt;dates&gt;&lt;year&gt;2012&lt;/year&gt;&lt;pub-dates&gt;&lt;date&gt;Jun&lt;/date&gt;&lt;/pub-dates&gt;&lt;/dates&gt;&lt;isbn&gt;1554-3528 (Electronic)&amp;#xD;1554-351X (Linking)&lt;/isbn&gt;&lt;accession-num&gt;22083660&lt;/accession-num&gt;&lt;urls&gt;&lt;related-urls&gt;&lt;url&gt;https://www.ncbi.nlm.nih.gov/pubmed/22083660&lt;/url&gt;&lt;/related-urls&gt;&lt;/urls&gt;&lt;custom2&gt;PMC3356517&lt;/custom2&gt;&lt;electronic-resource-num&gt;10.3758/s13428-011-0168-7&lt;/electronic-resource-num&gt;&lt;/record&gt;&lt;/Cite&gt;&lt;/EndNote&gt;</w:instrText>
      </w:r>
      <w:r w:rsidR="00192D55">
        <w:rPr>
          <w:rFonts w:eastAsia="Times New Roman" w:cs="Times New Roman"/>
          <w:lang w:val="en-GB" w:eastAsia="nl-NL"/>
        </w:rPr>
        <w:fldChar w:fldCharType="separate"/>
      </w:r>
      <w:r w:rsidR="00192D55">
        <w:rPr>
          <w:rFonts w:eastAsia="Times New Roman" w:cs="Times New Roman"/>
          <w:noProof/>
          <w:lang w:val="en-GB" w:eastAsia="nl-NL"/>
        </w:rPr>
        <w:t>(Mathot et al. 2012)</w:t>
      </w:r>
      <w:r w:rsidR="00192D55">
        <w:rPr>
          <w:rFonts w:eastAsia="Times New Roman" w:cs="Times New Roman"/>
          <w:lang w:val="en-GB" w:eastAsia="nl-NL"/>
        </w:rPr>
        <w:fldChar w:fldCharType="end"/>
      </w:r>
      <w:r>
        <w:rPr>
          <w:rFonts w:eastAsia="Times New Roman" w:cs="Times New Roman"/>
          <w:lang w:val="en-GB" w:eastAsia="nl-NL"/>
        </w:rPr>
        <w:t xml:space="preserve"> and participants were tested on a desktop computer in a secluded booth. After signing informed consent and reading an instruction, participants completed four practice trials where they were tested using one new fractal, one old fractal, one new landscape and one old landscape, in randomized order. The old images were images used as examples in the instructions. After being able to ask questions about the experiment, participants started the experiment. They studied the images in random order in nine blocks of 40 items (32 landscapes and eight fractals) while performing a continuous recognition task. For each image they indicated whether they had seen it before (by pressing ‘z’ on the keyboard), or whether it was new (by pressing ‘m’ on the keyboard). Half of the images in each block were indeed new (i.e., not shown before), and the other half were randomly picked from all images seen in one or </w:t>
      </w:r>
      <w:r>
        <w:rPr>
          <w:rFonts w:eastAsia="Times New Roman" w:cs="Times New Roman"/>
          <w:lang w:val="en-GB" w:eastAsia="nl-NL"/>
        </w:rPr>
        <w:lastRenderedPageBreak/>
        <w:t>more of the preceding blocks (since selection was random, so an ‘old’ image could also be repeatedly picked</w:t>
      </w:r>
      <w:r w:rsidRPr="00543604">
        <w:rPr>
          <w:rFonts w:eastAsia="Times New Roman" w:cs="Times New Roman"/>
          <w:lang w:val="en-GB" w:eastAsia="nl-NL"/>
        </w:rPr>
        <w:t>)</w:t>
      </w:r>
      <w:r w:rsidR="00543604" w:rsidRPr="00543604">
        <w:rPr>
          <w:rFonts w:eastAsia="Times New Roman" w:cs="Times New Roman"/>
          <w:lang w:val="en-GB" w:eastAsia="nl-NL"/>
        </w:rPr>
        <w:t xml:space="preserve">. </w:t>
      </w:r>
      <w:r w:rsidR="00543604" w:rsidRPr="00543604">
        <w:rPr>
          <w:rFonts w:eastAsia="Calibri" w:cstheme="minorHAnsi"/>
          <w:color w:val="000000"/>
        </w:rPr>
        <w:t>The reason for this arrangement was that if we would sample without replacement, the “old” items would necessarily be mostly recent items (since older items would all already have been picked). This would mean that the task would get a heavy short-term memory component, which we wanted to avoid, and repetition of ‘ old’ items is not uncommon in continuous recognition</w:t>
      </w:r>
      <w:r w:rsidR="00192D55">
        <w:rPr>
          <w:rFonts w:eastAsia="Calibri" w:cstheme="minorHAnsi"/>
          <w:color w:val="000000"/>
        </w:rPr>
        <w:t xml:space="preserve"> </w:t>
      </w:r>
      <w:r w:rsidR="00192D55">
        <w:rPr>
          <w:rFonts w:eastAsia="Calibri" w:cstheme="minorHAnsi"/>
          <w:color w:val="000000"/>
        </w:rPr>
        <w:fldChar w:fldCharType="begin"/>
      </w:r>
      <w:r w:rsidR="00192D55">
        <w:rPr>
          <w:rFonts w:eastAsia="Calibri" w:cstheme="minorHAnsi"/>
          <w:color w:val="000000"/>
        </w:rPr>
        <w:instrText xml:space="preserve"> ADDIN EN.CITE &lt;EndNote&gt;&lt;Cite&gt;&lt;Author&gt;Hannay&lt;/Author&gt;&lt;Year&gt;1976&lt;/Year&gt;&lt;RecNum&gt;1298&lt;/RecNum&gt;&lt;DisplayText&gt;(Hannay and Malone 1976)&lt;/DisplayText&gt;&lt;record&gt;&lt;rec-number&gt;1298&lt;/rec-number&gt;&lt;foreign-keys&gt;&lt;key app="EN" db-id="5z2azzza4990wbexw9qxfvxuz2rwzevvpzpe" timestamp="1557743361"&gt;1298&lt;/key&gt;&lt;/foreign-keys&gt;&lt;ref-type name="Journal Article"&gt;17&lt;/ref-type&gt;&lt;contributors&gt;&lt;authors&gt;&lt;author&gt;Hannay, H. J.&lt;/author&gt;&lt;author&gt;Malone, D. R.&lt;/author&gt;&lt;/authors&gt;&lt;/contributors&gt;&lt;titles&gt;&lt;title&gt;Visual field recognition memory for right-handed females as a function of familial handedness&lt;/title&gt;&lt;secondary-title&gt;Cortex&lt;/secondary-title&gt;&lt;/titles&gt;&lt;periodical&gt;&lt;full-title&gt;Cortex&lt;/full-title&gt;&lt;abbr-1&gt;Cortex&lt;/abbr-1&gt;&lt;abbr-2&gt;Cortex&lt;/abbr-2&gt;&lt;/periodical&gt;&lt;pages&gt;40-8&lt;/pages&gt;&lt;volume&gt;12&lt;/volume&gt;&lt;number&gt;1&lt;/number&gt;&lt;edition&gt;1976/03/01&lt;/edition&gt;&lt;keywords&gt;&lt;keyword&gt;Adolescent&lt;/keyword&gt;&lt;keyword&gt;Adult&lt;/keyword&gt;&lt;keyword&gt;Family&lt;/keyword&gt;&lt;keyword&gt;Female&lt;/keyword&gt;&lt;keyword&gt;*Functional Laterality&lt;/keyword&gt;&lt;keyword&gt;Humans&lt;/keyword&gt;&lt;keyword&gt;Male&lt;/keyword&gt;&lt;keyword&gt;*Memory&lt;/keyword&gt;&lt;keyword&gt;Verbal Behavior&lt;/keyword&gt;&lt;keyword&gt;*Visual Perception&lt;/keyword&gt;&lt;/keywords&gt;&lt;dates&gt;&lt;year&gt;1976&lt;/year&gt;&lt;pub-dates&gt;&lt;date&gt;Mar&lt;/date&gt;&lt;/pub-dates&gt;&lt;/dates&gt;&lt;isbn&gt;0010-9452 (Print)&amp;#xD;0010-9452 (Linking)&lt;/isbn&gt;&lt;accession-num&gt;1261282&lt;/accession-num&gt;&lt;urls&gt;&lt;related-urls&gt;&lt;url&gt;https://www.ncbi.nlm.nih.gov/pubmed/1261282&lt;/url&gt;&lt;/related-urls&gt;&lt;/urls&gt;&lt;/record&gt;&lt;/Cite&gt;&lt;/EndNote&gt;</w:instrText>
      </w:r>
      <w:r w:rsidR="00192D55">
        <w:rPr>
          <w:rFonts w:eastAsia="Calibri" w:cstheme="minorHAnsi"/>
          <w:color w:val="000000"/>
        </w:rPr>
        <w:fldChar w:fldCharType="separate"/>
      </w:r>
      <w:r w:rsidR="00192D55">
        <w:rPr>
          <w:rFonts w:eastAsia="Calibri" w:cstheme="minorHAnsi"/>
          <w:noProof/>
          <w:color w:val="000000"/>
        </w:rPr>
        <w:t>(Hannay and Malone 1976)</w:t>
      </w:r>
      <w:r w:rsidR="00192D55">
        <w:rPr>
          <w:rFonts w:eastAsia="Calibri" w:cstheme="minorHAnsi"/>
          <w:color w:val="000000"/>
        </w:rPr>
        <w:fldChar w:fldCharType="end"/>
      </w:r>
      <w:r w:rsidRPr="00543604">
        <w:rPr>
          <w:rFonts w:eastAsia="Times New Roman" w:cs="Times New Roman"/>
          <w:lang w:val="en-GB" w:eastAsia="nl-NL"/>
        </w:rPr>
        <w:t>. The</w:t>
      </w:r>
      <w:r>
        <w:rPr>
          <w:rFonts w:eastAsia="Times New Roman" w:cs="Times New Roman"/>
          <w:lang w:val="en-GB" w:eastAsia="nl-NL"/>
        </w:rPr>
        <w:t xml:space="preserve"> images seen in the practice trials were used as ‘old’ in the first block. After answering, a blank screen was shown for 500 </w:t>
      </w:r>
      <w:proofErr w:type="spellStart"/>
      <w:r>
        <w:rPr>
          <w:rFonts w:eastAsia="Times New Roman" w:cs="Times New Roman"/>
          <w:lang w:val="en-GB" w:eastAsia="nl-NL"/>
        </w:rPr>
        <w:t>ms</w:t>
      </w:r>
      <w:proofErr w:type="spellEnd"/>
      <w:r>
        <w:rPr>
          <w:rFonts w:eastAsia="Times New Roman" w:cs="Times New Roman"/>
          <w:lang w:val="en-GB" w:eastAsia="nl-NL"/>
        </w:rPr>
        <w:t xml:space="preserve"> and participants proceeded to the next trial. After each block, feedback was given about the accuracy in that block. </w:t>
      </w:r>
    </w:p>
    <w:p w14:paraId="3CCE2FC6" w14:textId="77777777" w:rsidR="00180BAA" w:rsidRDefault="0034093B">
      <w:pPr>
        <w:spacing w:after="384" w:line="480" w:lineRule="auto"/>
        <w:jc w:val="both"/>
        <w:rPr>
          <w:rFonts w:eastAsia="Times New Roman" w:cs="Times New Roman"/>
          <w:lang w:val="en-GB" w:eastAsia="nl-NL"/>
        </w:rPr>
      </w:pPr>
      <w:r>
        <w:rPr>
          <w:rFonts w:eastAsia="Times New Roman" w:cs="Times New Roman"/>
          <w:i/>
          <w:lang w:val="en-GB" w:eastAsia="nl-NL"/>
        </w:rPr>
        <w:t>Analyses</w:t>
      </w:r>
      <w:r>
        <w:rPr>
          <w:rFonts w:eastAsia="Times New Roman" w:cs="Times New Roman"/>
          <w:lang w:val="en-GB" w:eastAsia="nl-NL"/>
        </w:rPr>
        <w:t xml:space="preserve"> </w:t>
      </w:r>
    </w:p>
    <w:p w14:paraId="4D0B8DAE" w14:textId="77777777" w:rsidR="00180BAA" w:rsidRDefault="0034093B">
      <w:pPr>
        <w:spacing w:after="384" w:line="480" w:lineRule="auto"/>
        <w:jc w:val="both"/>
      </w:pPr>
      <w:r>
        <w:rPr>
          <w:rFonts w:eastAsia="Times New Roman" w:cs="Times New Roman"/>
          <w:lang w:val="en-GB" w:eastAsia="nl-NL"/>
        </w:rPr>
        <w:t xml:space="preserve">We compared the four variables described above with the dependent variable </w:t>
      </w:r>
      <w:r>
        <w:rPr>
          <w:rFonts w:eastAsia="Times New Roman" w:cs="Times New Roman"/>
          <w:i/>
          <w:lang w:val="en-GB" w:eastAsia="nl-NL"/>
        </w:rPr>
        <w:t>accuracy</w:t>
      </w:r>
      <w:r>
        <w:rPr>
          <w:rFonts w:eastAsia="Times New Roman" w:cs="Times New Roman"/>
          <w:lang w:val="en-GB" w:eastAsia="nl-NL"/>
        </w:rPr>
        <w:t xml:space="preserve"> on the recognition task. We decided to use raw accuracy of responses as dependent measure, as opposed to sensitivity measures such as d-prime because the afterglow effect is a bias effect affecting hit and false alarm rates in the same direction and to approximately similar extent. False alarm rates were rescored to correct rejection rates so that in both cases a higher number would reflect better performance (moreover, since hit and correct rejection rates were of approximately the same magnitude, and afterglow effects would show up as an easily interpretable crossover interaction). A traditional signal detection analysis was also run, and is reported in the supplementary materials. It confirmed that afterglow was a bias and not a sensitivity effect.</w:t>
      </w:r>
    </w:p>
    <w:p w14:paraId="4F472261" w14:textId="77777777" w:rsidR="00180BAA" w:rsidRDefault="0034093B">
      <w:pPr>
        <w:spacing w:after="384" w:line="480" w:lineRule="auto"/>
        <w:jc w:val="both"/>
        <w:rPr>
          <w:rFonts w:eastAsia="Times New Roman" w:cs="Times New Roman"/>
          <w:lang w:val="en-GB" w:eastAsia="nl-NL"/>
        </w:rPr>
      </w:pPr>
      <w:r>
        <w:rPr>
          <w:rFonts w:eastAsia="Times New Roman" w:cs="Times New Roman"/>
          <w:lang w:val="en-GB" w:eastAsia="nl-NL"/>
        </w:rPr>
        <w:t xml:space="preserve">A full 4-way analysis of accuracy can be found in the supplementary material, but results will not be interpreted here. </w:t>
      </w:r>
    </w:p>
    <w:p w14:paraId="76FEB8BA" w14:textId="77777777" w:rsidR="00180BAA" w:rsidRDefault="0034093B">
      <w:pPr>
        <w:spacing w:after="384" w:line="480" w:lineRule="auto"/>
        <w:jc w:val="both"/>
        <w:rPr>
          <w:rFonts w:eastAsia="Times New Roman" w:cs="Times New Roman"/>
          <w:lang w:val="en-GB" w:eastAsia="nl-NL"/>
        </w:rPr>
      </w:pPr>
      <w:r>
        <w:rPr>
          <w:rFonts w:eastAsia="Times New Roman" w:cs="Times New Roman"/>
          <w:lang w:val="en-GB" w:eastAsia="nl-NL"/>
        </w:rPr>
        <w:t xml:space="preserve">To be able to specifically address our hypotheses, we used three 2x2x2 repeated measures (RM) ANOVAs. The first RM ANOVA was set up to address our novelty hypothesis. Here, we only considered landscape pictures in the current condition and examined the effects of </w:t>
      </w:r>
      <w:r>
        <w:rPr>
          <w:rFonts w:eastAsia="Times New Roman" w:cs="Times New Roman"/>
          <w:i/>
          <w:lang w:val="en-GB" w:eastAsia="nl-NL"/>
        </w:rPr>
        <w:t xml:space="preserve">preceding category, preceding </w:t>
      </w:r>
      <w:r>
        <w:rPr>
          <w:rFonts w:eastAsia="Times New Roman" w:cs="Times New Roman"/>
          <w:i/>
          <w:lang w:val="en-GB" w:eastAsia="nl-NL"/>
        </w:rPr>
        <w:lastRenderedPageBreak/>
        <w:t xml:space="preserve">item status </w:t>
      </w:r>
      <w:r>
        <w:rPr>
          <w:rFonts w:eastAsia="Times New Roman" w:cs="Times New Roman"/>
          <w:lang w:val="en-GB" w:eastAsia="nl-NL"/>
        </w:rPr>
        <w:t>and</w:t>
      </w:r>
      <w:r>
        <w:rPr>
          <w:rFonts w:eastAsia="Times New Roman" w:cs="Times New Roman"/>
          <w:i/>
          <w:lang w:val="en-GB" w:eastAsia="nl-NL"/>
        </w:rPr>
        <w:t xml:space="preserve"> current item status</w:t>
      </w:r>
      <w:r>
        <w:rPr>
          <w:rFonts w:eastAsia="Times New Roman" w:cs="Times New Roman"/>
          <w:lang w:val="en-GB" w:eastAsia="nl-NL"/>
        </w:rPr>
        <w:t xml:space="preserve"> on </w:t>
      </w:r>
      <w:r>
        <w:rPr>
          <w:rFonts w:eastAsia="Times New Roman" w:cs="Times New Roman"/>
          <w:i/>
          <w:lang w:val="en-GB" w:eastAsia="nl-NL"/>
        </w:rPr>
        <w:t>accuracy</w:t>
      </w:r>
      <w:r>
        <w:rPr>
          <w:rFonts w:eastAsia="Times New Roman" w:cs="Times New Roman"/>
          <w:lang w:val="en-GB" w:eastAsia="nl-NL"/>
        </w:rPr>
        <w:t xml:space="preserve"> on performance on landscape pictures in the recognition task. To address the continuity field hypothesis, we collapsed </w:t>
      </w:r>
      <w:r>
        <w:rPr>
          <w:rFonts w:eastAsia="Times New Roman" w:cs="Times New Roman"/>
          <w:i/>
          <w:lang w:val="en-GB" w:eastAsia="nl-NL"/>
        </w:rPr>
        <w:t xml:space="preserve">preceding </w:t>
      </w:r>
      <w:r>
        <w:rPr>
          <w:rFonts w:eastAsia="Times New Roman" w:cs="Times New Roman"/>
          <w:lang w:val="en-GB" w:eastAsia="nl-NL"/>
        </w:rPr>
        <w:t xml:space="preserve">and </w:t>
      </w:r>
      <w:r>
        <w:rPr>
          <w:rFonts w:eastAsia="Times New Roman" w:cs="Times New Roman"/>
          <w:i/>
          <w:lang w:val="en-GB" w:eastAsia="nl-NL"/>
        </w:rPr>
        <w:t>current category</w:t>
      </w:r>
      <w:r>
        <w:rPr>
          <w:rFonts w:eastAsia="Times New Roman" w:cs="Times New Roman"/>
          <w:lang w:val="en-GB" w:eastAsia="nl-NL"/>
        </w:rPr>
        <w:t xml:space="preserve"> (same or different) and contrasted this factor with </w:t>
      </w:r>
      <w:r>
        <w:rPr>
          <w:rFonts w:eastAsia="Times New Roman" w:cs="Times New Roman"/>
          <w:i/>
          <w:lang w:val="en-GB" w:eastAsia="nl-NL"/>
        </w:rPr>
        <w:t xml:space="preserve">preceding item status </w:t>
      </w:r>
      <w:r>
        <w:rPr>
          <w:rFonts w:eastAsia="Times New Roman" w:cs="Times New Roman"/>
          <w:lang w:val="en-GB" w:eastAsia="nl-NL"/>
        </w:rPr>
        <w:t xml:space="preserve">and </w:t>
      </w:r>
      <w:r>
        <w:rPr>
          <w:rFonts w:eastAsia="Times New Roman" w:cs="Times New Roman"/>
          <w:i/>
          <w:lang w:val="en-GB" w:eastAsia="nl-NL"/>
        </w:rPr>
        <w:t xml:space="preserve">current item status. </w:t>
      </w:r>
      <w:r>
        <w:rPr>
          <w:rFonts w:eastAsia="Times New Roman" w:cs="Times New Roman"/>
          <w:lang w:val="en-GB" w:eastAsia="nl-NL"/>
        </w:rPr>
        <w:t>When a significant 3-way interaction was found in these models, we ran subsequent 2x2 post-hoc analyses to further define the results.</w:t>
      </w:r>
    </w:p>
    <w:p w14:paraId="2501C171" w14:textId="77777777" w:rsidR="00180BAA" w:rsidRDefault="0034093B">
      <w:pPr>
        <w:spacing w:after="384" w:line="480" w:lineRule="auto"/>
        <w:jc w:val="both"/>
        <w:rPr>
          <w:rFonts w:eastAsia="Times New Roman" w:cs="Times New Roman"/>
          <w:i/>
          <w:lang w:val="en-GB" w:eastAsia="nl-NL"/>
        </w:rPr>
      </w:pPr>
      <w:r>
        <w:rPr>
          <w:rFonts w:eastAsia="Times New Roman" w:cs="Times New Roman"/>
          <w:lang w:val="en-GB" w:eastAsia="nl-NL"/>
        </w:rPr>
        <w:t xml:space="preserve">Finally, to be able to analyse the afterglow effect for the specific categories (as opposed to collapsing across the two), we computed an afterglow effect measure, which computes the effect of the preceding item’s old/new status on the current decision for each category separately. </w:t>
      </w:r>
      <w:r>
        <w:t xml:space="preserve">This was computed as p(correct | </w:t>
      </w:r>
      <w:proofErr w:type="spellStart"/>
      <w:r>
        <w:t>O</w:t>
      </w:r>
      <w:r>
        <w:rPr>
          <w:vertAlign w:val="subscript"/>
        </w:rPr>
        <w:t>c</w:t>
      </w:r>
      <w:proofErr w:type="spellEnd"/>
      <w:r>
        <w:t xml:space="preserve"> &amp; O</w:t>
      </w:r>
      <w:r>
        <w:rPr>
          <w:vertAlign w:val="subscript"/>
        </w:rPr>
        <w:t>p</w:t>
      </w:r>
      <w:r>
        <w:t xml:space="preserve">) + p(correct | </w:t>
      </w:r>
      <w:proofErr w:type="spellStart"/>
      <w:r>
        <w:t>N</w:t>
      </w:r>
      <w:r>
        <w:rPr>
          <w:vertAlign w:val="subscript"/>
        </w:rPr>
        <w:t>c</w:t>
      </w:r>
      <w:proofErr w:type="spellEnd"/>
      <w:r>
        <w:t xml:space="preserve"> &amp; N</w:t>
      </w:r>
      <w:r>
        <w:rPr>
          <w:vertAlign w:val="subscript"/>
        </w:rPr>
        <w:t>p</w:t>
      </w:r>
      <w:r>
        <w:t xml:space="preserve">) - p(correct | </w:t>
      </w:r>
      <w:proofErr w:type="spellStart"/>
      <w:r>
        <w:t>O</w:t>
      </w:r>
      <w:r>
        <w:rPr>
          <w:vertAlign w:val="subscript"/>
        </w:rPr>
        <w:t>c</w:t>
      </w:r>
      <w:proofErr w:type="spellEnd"/>
      <w:r>
        <w:t xml:space="preserve"> &amp; N</w:t>
      </w:r>
      <w:r>
        <w:rPr>
          <w:vertAlign w:val="subscript"/>
        </w:rPr>
        <w:t>p</w:t>
      </w:r>
      <w:r>
        <w:t xml:space="preserve">) - p(correct | </w:t>
      </w:r>
      <w:proofErr w:type="spellStart"/>
      <w:r>
        <w:t>N</w:t>
      </w:r>
      <w:r>
        <w:rPr>
          <w:vertAlign w:val="subscript"/>
        </w:rPr>
        <w:t>c</w:t>
      </w:r>
      <w:proofErr w:type="spellEnd"/>
      <w:r>
        <w:t xml:space="preserve"> &amp; O</w:t>
      </w:r>
      <w:r>
        <w:rPr>
          <w:vertAlign w:val="subscript"/>
        </w:rPr>
        <w:t>p</w:t>
      </w:r>
      <w:r>
        <w:t xml:space="preserve">), where </w:t>
      </w:r>
      <w:proofErr w:type="spellStart"/>
      <w:r>
        <w:t>O</w:t>
      </w:r>
      <w:r>
        <w:rPr>
          <w:vertAlign w:val="subscript"/>
        </w:rPr>
        <w:t>c</w:t>
      </w:r>
      <w:proofErr w:type="spellEnd"/>
      <w:r>
        <w:t xml:space="preserve"> refers to current ‘old’, N</w:t>
      </w:r>
      <w:r>
        <w:rPr>
          <w:vertAlign w:val="subscript"/>
        </w:rPr>
        <w:t>p</w:t>
      </w:r>
      <w:r>
        <w:t xml:space="preserve"> to preceding ‘new’, etc. We then compared the afterglow measures for </w:t>
      </w:r>
      <w:r>
        <w:rPr>
          <w:i/>
        </w:rPr>
        <w:t xml:space="preserve">preceding category </w:t>
      </w:r>
      <w:r>
        <w:rPr>
          <w:rFonts w:eastAsia="Times New Roman" w:cs="Times New Roman"/>
          <w:lang w:val="en-GB" w:eastAsia="nl-NL"/>
        </w:rPr>
        <w:t xml:space="preserve">(fractal or landscape in Experiment 1, word or landscape in Experiment 2) </w:t>
      </w:r>
      <w:r>
        <w:t xml:space="preserve">and </w:t>
      </w:r>
      <w:r>
        <w:rPr>
          <w:i/>
        </w:rPr>
        <w:t>current category</w:t>
      </w:r>
      <w:r>
        <w:t xml:space="preserve"> </w:t>
      </w:r>
      <w:r>
        <w:rPr>
          <w:rFonts w:eastAsia="Times New Roman" w:cs="Times New Roman"/>
          <w:lang w:val="en-GB" w:eastAsia="nl-NL"/>
        </w:rPr>
        <w:t xml:space="preserve">(fractal or landscape in Experiment 1, word or landscape in Experiment 2) </w:t>
      </w:r>
      <w:r>
        <w:t xml:space="preserve">in a 2x2 RM ANOVA. </w:t>
      </w:r>
      <w:r>
        <w:rPr>
          <w:rFonts w:eastAsia="Times New Roman" w:cs="Times New Roman"/>
          <w:lang w:val="en-GB" w:eastAsia="nl-NL"/>
        </w:rPr>
        <w:t>Alpha was set at .05 throughout.</w:t>
      </w:r>
    </w:p>
    <w:p w14:paraId="4F66C7EB" w14:textId="77777777" w:rsidR="00180BAA" w:rsidRDefault="0034093B">
      <w:pPr>
        <w:spacing w:after="384" w:line="480" w:lineRule="auto"/>
        <w:jc w:val="both"/>
        <w:rPr>
          <w:rFonts w:eastAsia="Times New Roman" w:cs="Times New Roman"/>
          <w:i/>
          <w:lang w:val="en-GB" w:eastAsia="nl-NL"/>
        </w:rPr>
      </w:pPr>
      <w:r>
        <w:rPr>
          <w:rFonts w:eastAsia="Times New Roman" w:cs="Times New Roman"/>
          <w:i/>
          <w:lang w:val="en-GB" w:eastAsia="nl-NL"/>
        </w:rPr>
        <w:t>Experiment 2</w:t>
      </w:r>
    </w:p>
    <w:p w14:paraId="3510613B" w14:textId="77777777" w:rsidR="00180BAA" w:rsidRDefault="0034093B">
      <w:pPr>
        <w:spacing w:after="384" w:line="480" w:lineRule="auto"/>
        <w:jc w:val="both"/>
        <w:rPr>
          <w:rFonts w:eastAsia="Times New Roman" w:cs="Times New Roman"/>
          <w:i/>
          <w:lang w:val="en-GB" w:eastAsia="nl-NL"/>
        </w:rPr>
      </w:pPr>
      <w:r>
        <w:rPr>
          <w:rFonts w:eastAsia="Times New Roman" w:cs="Times New Roman"/>
          <w:i/>
          <w:lang w:val="en-GB" w:eastAsia="nl-NL"/>
        </w:rPr>
        <w:t>Participants</w:t>
      </w:r>
    </w:p>
    <w:p w14:paraId="506EECA0" w14:textId="77777777" w:rsidR="00180BAA" w:rsidRDefault="0034093B">
      <w:pPr>
        <w:spacing w:after="384" w:line="480" w:lineRule="auto"/>
        <w:jc w:val="both"/>
        <w:rPr>
          <w:rFonts w:cs="AdvOT46dcae81"/>
        </w:rPr>
      </w:pPr>
      <w:r>
        <w:rPr>
          <w:rFonts w:eastAsia="Times New Roman" w:cs="Times New Roman"/>
          <w:lang w:val="en-GB" w:eastAsia="nl-NL"/>
        </w:rPr>
        <w:t xml:space="preserve">Twenty-five volunteers participated in Experiment 2 (21 women, mean age 19.24 (SD: 1.75)). Participants were again students of the </w:t>
      </w:r>
      <w:proofErr w:type="spellStart"/>
      <w:r>
        <w:rPr>
          <w:rFonts w:eastAsia="Times New Roman" w:cs="Times New Roman"/>
          <w:lang w:val="en-GB" w:eastAsia="nl-NL"/>
        </w:rPr>
        <w:t>Vrije</w:t>
      </w:r>
      <w:proofErr w:type="spellEnd"/>
      <w:r>
        <w:rPr>
          <w:rFonts w:eastAsia="Times New Roman" w:cs="Times New Roman"/>
          <w:lang w:val="en-GB" w:eastAsia="nl-NL"/>
        </w:rPr>
        <w:t xml:space="preserve"> </w:t>
      </w:r>
      <w:proofErr w:type="spellStart"/>
      <w:r>
        <w:rPr>
          <w:rFonts w:eastAsia="Times New Roman" w:cs="Times New Roman"/>
          <w:lang w:val="en-GB" w:eastAsia="nl-NL"/>
        </w:rPr>
        <w:t>Universiteit</w:t>
      </w:r>
      <w:proofErr w:type="spellEnd"/>
      <w:r>
        <w:rPr>
          <w:rFonts w:eastAsia="Times New Roman" w:cs="Times New Roman"/>
          <w:lang w:val="en-GB" w:eastAsia="nl-NL"/>
        </w:rPr>
        <w:t xml:space="preserve"> Amsterdam who received partial credit toward a course requirement. </w:t>
      </w:r>
      <w:r>
        <w:rPr>
          <w:rFonts w:cs="AdvOT46dcae81"/>
        </w:rPr>
        <w:t xml:space="preserve">Ethical approval was obtained before start of the experiments from the ethical committee (VCWE) of the faculty of Behavioral and Movement Sciences of </w:t>
      </w:r>
      <w:proofErr w:type="spellStart"/>
      <w:r>
        <w:rPr>
          <w:rFonts w:cs="AdvOT46dcae81"/>
        </w:rPr>
        <w:t>Vrije</w:t>
      </w:r>
      <w:proofErr w:type="spellEnd"/>
      <w:r>
        <w:rPr>
          <w:rFonts w:cs="AdvOT46dcae81"/>
        </w:rPr>
        <w:t xml:space="preserve"> </w:t>
      </w:r>
      <w:proofErr w:type="spellStart"/>
      <w:r>
        <w:rPr>
          <w:rFonts w:cs="AdvOT46dcae81"/>
        </w:rPr>
        <w:t>Universiteit</w:t>
      </w:r>
      <w:proofErr w:type="spellEnd"/>
      <w:r>
        <w:rPr>
          <w:rFonts w:cs="AdvOT46dcae81"/>
        </w:rPr>
        <w:t xml:space="preserve"> Amsterdam.</w:t>
      </w:r>
    </w:p>
    <w:p w14:paraId="4A7887F2" w14:textId="77777777" w:rsidR="00180BAA" w:rsidRDefault="0034093B">
      <w:pPr>
        <w:spacing w:after="384" w:line="480" w:lineRule="auto"/>
        <w:jc w:val="both"/>
        <w:rPr>
          <w:rFonts w:cs="AdvOT46dcae81"/>
          <w:i/>
        </w:rPr>
      </w:pPr>
      <w:r>
        <w:rPr>
          <w:rFonts w:cs="AdvOT46dcae81"/>
          <w:i/>
        </w:rPr>
        <w:t>Stimuli</w:t>
      </w:r>
    </w:p>
    <w:p w14:paraId="0D04363E" w14:textId="40FB8E42" w:rsidR="00180BAA" w:rsidRDefault="0034093B">
      <w:pPr>
        <w:spacing w:after="384" w:line="480" w:lineRule="auto"/>
        <w:jc w:val="both"/>
      </w:pPr>
      <w:r>
        <w:rPr>
          <w:rFonts w:eastAsia="Times New Roman" w:cs="Times New Roman"/>
          <w:lang w:val="en-GB" w:eastAsia="nl-NL"/>
        </w:rPr>
        <w:lastRenderedPageBreak/>
        <w:t xml:space="preserve">In Experiment 2 the categories were comprised of words and landscapes instead of fractals and landscapes. The same 246 landscape pictures were used, and in addition 246 Dutch concrete nouns (4 to 12 letters) were used, taken from a pre-existing list in our lab </w:t>
      </w:r>
      <w:r w:rsidR="00192D55">
        <w:rPr>
          <w:rFonts w:eastAsia="Times New Roman" w:cs="Times New Roman"/>
          <w:lang w:val="en-GB" w:eastAsia="nl-NL"/>
        </w:rPr>
        <w:fldChar w:fldCharType="begin"/>
      </w:r>
      <w:r w:rsidR="00192D55">
        <w:rPr>
          <w:rFonts w:eastAsia="Times New Roman" w:cs="Times New Roman"/>
          <w:lang w:val="en-GB" w:eastAsia="nl-NL"/>
        </w:rPr>
        <w:instrText xml:space="preserve"> ADDIN EN.CITE &lt;EndNote&gt;&lt;Cite&gt;&lt;Author&gt;Schomaker&lt;/Author&gt;&lt;Year&gt;2014&lt;/Year&gt;&lt;RecNum&gt;1265&lt;/RecNum&gt;&lt;DisplayText&gt;(Schomaker et al. 2014)&lt;/DisplayText&gt;&lt;record&gt;&lt;rec-number&gt;1265&lt;/rec-number&gt;&lt;foreign-keys&gt;&lt;key app="EN" db-id="5z2azzza4990wbexw9qxfvxuz2rwzevvpzpe" timestamp="1534149548"&gt;1265&lt;/key&gt;&lt;/foreign-keys&gt;&lt;ref-type name="Journal Article"&gt;17&lt;/ref-type&gt;&lt;contributors&gt;&lt;authors&gt;&lt;author&gt;Schomaker,Judith&lt;/author&gt;&lt;author&gt;van Bronkhorst,Marthe L. V.&lt;/author&gt;&lt;author&gt;Meeter,Martijn&lt;/author&gt;&lt;/authors&gt;&lt;/contributors&gt;&lt;auth-address&gt;Miss Judith Schomaker,judith.schomaker@gmail.com&lt;/auth-address&gt;&lt;titles&gt;&lt;title&gt;Exploring a novel environment improves motivation and promotes recall of words&lt;/title&gt;&lt;secondary-title&gt;Frontiers in Psychology&lt;/secondary-title&gt;&lt;short-title&gt;Exploring Novelty Improves Motivation and Recall&lt;/short-title&gt;&lt;/titles&gt;&lt;periodical&gt;&lt;full-title&gt;Frontiers in Psychology&lt;/full-title&gt;&lt;/periodical&gt;&lt;volume&gt;5&lt;/volume&gt;&lt;number&gt;918&lt;/number&gt;&lt;keywords&gt;&lt;keyword&gt;novelty,exploration,memory enhancement,episodic memory,presence,virtual reality,Dopaminergic Mesolimbic System&lt;/keyword&gt;&lt;/keywords&gt;&lt;dates&gt;&lt;year&gt;2014&lt;/year&gt;&lt;pub-dates&gt;&lt;date&gt;2014-August-20&lt;/date&gt;&lt;/pub-dates&gt;&lt;/dates&gt;&lt;isbn&gt;1664-1078&lt;/isbn&gt;&lt;work-type&gt;Original Research&lt;/work-type&gt;&lt;urls&gt;&lt;related-urls&gt;&lt;url&gt;https://www.frontiersin.org/article/10.3389/fpsyg.2014.00918&lt;/url&gt;&lt;/related-urls&gt;&lt;/urls&gt;&lt;electronic-resource-num&gt;10.3389/fpsyg.2014.00918&lt;/electronic-resource-num&gt;&lt;language&gt;English&lt;/language&gt;&lt;/record&gt;&lt;/Cite&gt;&lt;/EndNote&gt;</w:instrText>
      </w:r>
      <w:r w:rsidR="00192D55">
        <w:rPr>
          <w:rFonts w:eastAsia="Times New Roman" w:cs="Times New Roman"/>
          <w:lang w:val="en-GB" w:eastAsia="nl-NL"/>
        </w:rPr>
        <w:fldChar w:fldCharType="separate"/>
      </w:r>
      <w:r w:rsidR="00192D55">
        <w:rPr>
          <w:rFonts w:eastAsia="Times New Roman" w:cs="Times New Roman"/>
          <w:noProof/>
          <w:lang w:val="en-GB" w:eastAsia="nl-NL"/>
        </w:rPr>
        <w:t>(Schomaker et al. 2014)</w:t>
      </w:r>
      <w:r w:rsidR="00192D55">
        <w:rPr>
          <w:rFonts w:eastAsia="Times New Roman" w:cs="Times New Roman"/>
          <w:lang w:val="en-GB" w:eastAsia="nl-NL"/>
        </w:rPr>
        <w:fldChar w:fldCharType="end"/>
      </w:r>
      <w:r w:rsidR="00192D55">
        <w:rPr>
          <w:rFonts w:eastAsia="Times New Roman" w:cs="Times New Roman"/>
          <w:lang w:val="en-GB" w:eastAsia="nl-NL"/>
        </w:rPr>
        <w:t>.</w:t>
      </w:r>
    </w:p>
    <w:p w14:paraId="75A1AE81" w14:textId="77777777" w:rsidR="00180BAA" w:rsidRDefault="0034093B">
      <w:pPr>
        <w:spacing w:after="384" w:line="480" w:lineRule="auto"/>
        <w:jc w:val="both"/>
        <w:rPr>
          <w:rFonts w:eastAsia="Times New Roman" w:cs="Times New Roman"/>
          <w:i/>
          <w:lang w:val="en-GB" w:eastAsia="nl-NL"/>
        </w:rPr>
      </w:pPr>
      <w:r>
        <w:rPr>
          <w:rFonts w:eastAsia="Times New Roman" w:cs="Times New Roman"/>
          <w:i/>
          <w:lang w:val="en-GB" w:eastAsia="nl-NL"/>
        </w:rPr>
        <w:t>Experimental design and analyses</w:t>
      </w:r>
    </w:p>
    <w:p w14:paraId="56B07DBA" w14:textId="77777777" w:rsidR="00180BAA" w:rsidRDefault="0034093B">
      <w:pPr>
        <w:spacing w:after="384" w:line="480" w:lineRule="auto"/>
        <w:jc w:val="both"/>
        <w:rPr>
          <w:rFonts w:eastAsia="Times New Roman" w:cs="Times New Roman"/>
          <w:lang w:val="en-GB" w:eastAsia="nl-NL"/>
        </w:rPr>
      </w:pPr>
      <w:r>
        <w:rPr>
          <w:rFonts w:eastAsia="Times New Roman" w:cs="Times New Roman"/>
          <w:lang w:val="en-GB" w:eastAsia="nl-NL"/>
        </w:rPr>
        <w:t>The experimental design was very similar to Experiment 1, with the following differences: The practice phase now had 12 trials, the experiment now consisted of 10 blocks of 48 trials and the division between words and landscapes was now 50/50 instead of 20/80 (20/80 had been adopted to test the learning mode hypothesis, which was not tested in Experiment 2). Analyses were the same as for the continuity field analysis described for Experiment 1.</w:t>
      </w:r>
    </w:p>
    <w:p w14:paraId="4BD433F1" w14:textId="77777777" w:rsidR="00180BAA" w:rsidRDefault="0034093B">
      <w:pPr>
        <w:spacing w:after="0" w:line="240" w:lineRule="auto"/>
        <w:rPr>
          <w:b/>
          <w:lang w:val="en-GB" w:eastAsia="nl-NL"/>
        </w:rPr>
      </w:pPr>
      <w:r>
        <w:br w:type="page"/>
      </w:r>
    </w:p>
    <w:p w14:paraId="26D9898E" w14:textId="77777777" w:rsidR="00180BAA" w:rsidRDefault="0034093B">
      <w:pPr>
        <w:spacing w:after="384" w:line="480" w:lineRule="auto"/>
        <w:jc w:val="both"/>
        <w:rPr>
          <w:b/>
          <w:lang w:val="en-GB" w:eastAsia="nl-NL"/>
        </w:rPr>
      </w:pPr>
      <w:r>
        <w:rPr>
          <w:b/>
          <w:lang w:val="en-GB" w:eastAsia="nl-NL"/>
        </w:rPr>
        <w:lastRenderedPageBreak/>
        <w:t>References</w:t>
      </w:r>
    </w:p>
    <w:p w14:paraId="60C32BE2" w14:textId="77777777" w:rsidR="001C7A84" w:rsidRPr="001C7A84" w:rsidRDefault="00972C2D" w:rsidP="001C7A84">
      <w:pPr>
        <w:pStyle w:val="EndNoteBibliography"/>
        <w:spacing w:after="0"/>
        <w:ind w:left="720" w:hanging="720"/>
        <w:rPr>
          <w:noProof/>
        </w:rPr>
      </w:pPr>
      <w:r>
        <w:fldChar w:fldCharType="begin"/>
      </w:r>
      <w:r>
        <w:instrText xml:space="preserve"> ADDIN EN.REFLIST </w:instrText>
      </w:r>
      <w:r>
        <w:fldChar w:fldCharType="separate"/>
      </w:r>
      <w:r w:rsidR="001C7A84" w:rsidRPr="001C7A84">
        <w:rPr>
          <w:noProof/>
        </w:rPr>
        <w:t xml:space="preserve">Annis J, C. D, Malmberg KJ. 2018. A Bayesian approach to discriminating between biased responding and sequential dependencies in binary choice data. </w:t>
      </w:r>
      <w:r w:rsidR="001C7A84" w:rsidRPr="001C7A84">
        <w:rPr>
          <w:i/>
          <w:noProof/>
        </w:rPr>
        <w:t>Decision</w:t>
      </w:r>
      <w:r w:rsidR="001C7A84" w:rsidRPr="001C7A84">
        <w:rPr>
          <w:noProof/>
        </w:rPr>
        <w:t xml:space="preserve"> </w:t>
      </w:r>
      <w:r w:rsidR="001C7A84" w:rsidRPr="001C7A84">
        <w:rPr>
          <w:b/>
          <w:noProof/>
        </w:rPr>
        <w:t>5</w:t>
      </w:r>
      <w:r w:rsidR="001C7A84" w:rsidRPr="001C7A84">
        <w:rPr>
          <w:noProof/>
        </w:rPr>
        <w:t>: 16-41.</w:t>
      </w:r>
    </w:p>
    <w:p w14:paraId="15F9E80A" w14:textId="77777777" w:rsidR="001C7A84" w:rsidRPr="001C7A84" w:rsidRDefault="001C7A84" w:rsidP="001C7A84">
      <w:pPr>
        <w:pStyle w:val="EndNoteBibliography"/>
        <w:spacing w:after="0"/>
        <w:ind w:left="720" w:hanging="720"/>
        <w:rPr>
          <w:noProof/>
        </w:rPr>
      </w:pPr>
      <w:r w:rsidRPr="001C7A84">
        <w:rPr>
          <w:noProof/>
        </w:rPr>
        <w:t xml:space="preserve">Annis J, Malmberg KJ. 2013. A model of positive sequential dependencies in judgments of frequency. </w:t>
      </w:r>
      <w:r w:rsidRPr="001C7A84">
        <w:rPr>
          <w:i/>
          <w:noProof/>
        </w:rPr>
        <w:t>J Math Psychol</w:t>
      </w:r>
      <w:r w:rsidRPr="001C7A84">
        <w:rPr>
          <w:noProof/>
        </w:rPr>
        <w:t xml:space="preserve"> </w:t>
      </w:r>
      <w:r w:rsidRPr="001C7A84">
        <w:rPr>
          <w:b/>
          <w:noProof/>
        </w:rPr>
        <w:t>57</w:t>
      </w:r>
      <w:r w:rsidRPr="001C7A84">
        <w:rPr>
          <w:noProof/>
        </w:rPr>
        <w:t>: 225-236.</w:t>
      </w:r>
    </w:p>
    <w:p w14:paraId="65C621C5" w14:textId="77777777" w:rsidR="001C7A84" w:rsidRPr="001C7A84" w:rsidRDefault="001C7A84" w:rsidP="001C7A84">
      <w:pPr>
        <w:pStyle w:val="EndNoteBibliography"/>
        <w:spacing w:after="0"/>
        <w:ind w:left="720" w:hanging="720"/>
        <w:rPr>
          <w:noProof/>
        </w:rPr>
      </w:pPr>
      <w:r w:rsidRPr="001C7A84">
        <w:rPr>
          <w:noProof/>
        </w:rPr>
        <w:t xml:space="preserve">Brown MW, Banks PJ. 2015. In search of a recognition memory engram. </w:t>
      </w:r>
      <w:r w:rsidRPr="001C7A84">
        <w:rPr>
          <w:i/>
          <w:noProof/>
        </w:rPr>
        <w:t>Neurosci Biobehav Rev</w:t>
      </w:r>
      <w:r w:rsidRPr="001C7A84">
        <w:rPr>
          <w:noProof/>
        </w:rPr>
        <w:t xml:space="preserve"> </w:t>
      </w:r>
      <w:r w:rsidRPr="001C7A84">
        <w:rPr>
          <w:b/>
          <w:noProof/>
        </w:rPr>
        <w:t>50</w:t>
      </w:r>
      <w:r w:rsidRPr="001C7A84">
        <w:rPr>
          <w:noProof/>
        </w:rPr>
        <w:t>: 12-28.</w:t>
      </w:r>
    </w:p>
    <w:p w14:paraId="78A72143" w14:textId="77777777" w:rsidR="001C7A84" w:rsidRPr="001C7A84" w:rsidRDefault="001C7A84" w:rsidP="001C7A84">
      <w:pPr>
        <w:pStyle w:val="EndNoteBibliography"/>
        <w:spacing w:after="0"/>
        <w:ind w:left="720" w:hanging="720"/>
        <w:rPr>
          <w:noProof/>
        </w:rPr>
      </w:pPr>
      <w:r w:rsidRPr="001C7A84">
        <w:rPr>
          <w:noProof/>
        </w:rPr>
        <w:t xml:space="preserve">Cicchini GM, Anobile G, Burr DC. 2014. Compressive mapping of number to space reflects dynamic encoding mechanisms, not static logarithmic transform. </w:t>
      </w:r>
      <w:r w:rsidRPr="001C7A84">
        <w:rPr>
          <w:i/>
          <w:noProof/>
        </w:rPr>
        <w:t>Proc Natl Acad Sci U S A</w:t>
      </w:r>
      <w:r w:rsidRPr="001C7A84">
        <w:rPr>
          <w:noProof/>
        </w:rPr>
        <w:t xml:space="preserve"> </w:t>
      </w:r>
      <w:r w:rsidRPr="001C7A84">
        <w:rPr>
          <w:b/>
          <w:noProof/>
        </w:rPr>
        <w:t>111</w:t>
      </w:r>
      <w:r w:rsidRPr="001C7A84">
        <w:rPr>
          <w:noProof/>
        </w:rPr>
        <w:t>: 7867-7872.</w:t>
      </w:r>
    </w:p>
    <w:p w14:paraId="1A13E285" w14:textId="77777777" w:rsidR="001C7A84" w:rsidRPr="001C7A84" w:rsidRDefault="001C7A84" w:rsidP="001C7A84">
      <w:pPr>
        <w:pStyle w:val="EndNoteBibliography"/>
        <w:spacing w:after="0"/>
        <w:ind w:left="720" w:hanging="720"/>
        <w:rPr>
          <w:noProof/>
        </w:rPr>
      </w:pPr>
      <w:r w:rsidRPr="001C7A84">
        <w:rPr>
          <w:noProof/>
        </w:rPr>
        <w:t xml:space="preserve">Duncan K, Sadanand A, Davachi L. 2012. Memory's Penumbra: Episodic Memory Decisions Induce Lingering Mnemonic Biases. </w:t>
      </w:r>
      <w:r w:rsidRPr="001C7A84">
        <w:rPr>
          <w:i/>
          <w:noProof/>
        </w:rPr>
        <w:t>Science</w:t>
      </w:r>
      <w:r w:rsidRPr="001C7A84">
        <w:rPr>
          <w:noProof/>
        </w:rPr>
        <w:t xml:space="preserve"> </w:t>
      </w:r>
      <w:r w:rsidRPr="001C7A84">
        <w:rPr>
          <w:b/>
          <w:noProof/>
        </w:rPr>
        <w:t>337</w:t>
      </w:r>
      <w:r w:rsidRPr="001C7A84">
        <w:rPr>
          <w:noProof/>
        </w:rPr>
        <w:t>: 485-487.</w:t>
      </w:r>
    </w:p>
    <w:p w14:paraId="14402083" w14:textId="77777777" w:rsidR="001C7A84" w:rsidRPr="001C7A84" w:rsidRDefault="001C7A84" w:rsidP="001C7A84">
      <w:pPr>
        <w:pStyle w:val="EndNoteBibliography"/>
        <w:spacing w:after="0"/>
        <w:ind w:left="720" w:hanging="720"/>
        <w:rPr>
          <w:noProof/>
        </w:rPr>
      </w:pPr>
      <w:r w:rsidRPr="001C7A84">
        <w:rPr>
          <w:noProof/>
        </w:rPr>
        <w:t xml:space="preserve">Fischer J, Whitney D. 2014. Serial dependence in visual perception. </w:t>
      </w:r>
      <w:r w:rsidRPr="001C7A84">
        <w:rPr>
          <w:i/>
          <w:noProof/>
        </w:rPr>
        <w:t>Nat Neurosci</w:t>
      </w:r>
      <w:r w:rsidRPr="001C7A84">
        <w:rPr>
          <w:noProof/>
        </w:rPr>
        <w:t xml:space="preserve"> </w:t>
      </w:r>
      <w:r w:rsidRPr="001C7A84">
        <w:rPr>
          <w:b/>
          <w:noProof/>
        </w:rPr>
        <w:t>17</w:t>
      </w:r>
      <w:r w:rsidRPr="001C7A84">
        <w:rPr>
          <w:noProof/>
        </w:rPr>
        <w:t>: 738-743.</w:t>
      </w:r>
    </w:p>
    <w:p w14:paraId="5FC46617" w14:textId="77777777" w:rsidR="001C7A84" w:rsidRPr="001C7A84" w:rsidRDefault="001C7A84" w:rsidP="001C7A84">
      <w:pPr>
        <w:pStyle w:val="EndNoteBibliography"/>
        <w:spacing w:after="0"/>
        <w:ind w:left="720" w:hanging="720"/>
        <w:rPr>
          <w:noProof/>
        </w:rPr>
      </w:pPr>
      <w:r w:rsidRPr="001C7A84">
        <w:rPr>
          <w:noProof/>
        </w:rPr>
        <w:t xml:space="preserve">Grider RC, Malmberg KJ. 2008. Discriminating between changes in bias and changes in accuracy for recognition memory of emotional stimuli. </w:t>
      </w:r>
      <w:r w:rsidRPr="001C7A84">
        <w:rPr>
          <w:i/>
          <w:noProof/>
        </w:rPr>
        <w:t>Mem Cognit</w:t>
      </w:r>
      <w:r w:rsidRPr="001C7A84">
        <w:rPr>
          <w:noProof/>
        </w:rPr>
        <w:t xml:space="preserve"> </w:t>
      </w:r>
      <w:r w:rsidRPr="001C7A84">
        <w:rPr>
          <w:b/>
          <w:noProof/>
        </w:rPr>
        <w:t>36</w:t>
      </w:r>
      <w:r w:rsidRPr="001C7A84">
        <w:rPr>
          <w:noProof/>
        </w:rPr>
        <w:t>: 933-946.</w:t>
      </w:r>
    </w:p>
    <w:p w14:paraId="0ACEEFB3" w14:textId="77777777" w:rsidR="001C7A84" w:rsidRPr="001C7A84" w:rsidRDefault="001C7A84" w:rsidP="001C7A84">
      <w:pPr>
        <w:pStyle w:val="EndNoteBibliography"/>
        <w:spacing w:after="0"/>
        <w:ind w:left="720" w:hanging="720"/>
        <w:rPr>
          <w:noProof/>
        </w:rPr>
      </w:pPr>
      <w:r w:rsidRPr="001C7A84">
        <w:rPr>
          <w:noProof/>
        </w:rPr>
        <w:t xml:space="preserve">Hannay HJ, Malone DR. 1976. Visual field recognition memory for right-handed females as a function of familial handedness. </w:t>
      </w:r>
      <w:r w:rsidRPr="001C7A84">
        <w:rPr>
          <w:i/>
          <w:noProof/>
        </w:rPr>
        <w:t>Cortex</w:t>
      </w:r>
      <w:r w:rsidRPr="001C7A84">
        <w:rPr>
          <w:noProof/>
        </w:rPr>
        <w:t xml:space="preserve"> </w:t>
      </w:r>
      <w:r w:rsidRPr="001C7A84">
        <w:rPr>
          <w:b/>
          <w:noProof/>
        </w:rPr>
        <w:t>12</w:t>
      </w:r>
      <w:r w:rsidRPr="001C7A84">
        <w:rPr>
          <w:noProof/>
        </w:rPr>
        <w:t>: 40-48.</w:t>
      </w:r>
    </w:p>
    <w:p w14:paraId="6C0A38EB" w14:textId="77777777" w:rsidR="001C7A84" w:rsidRPr="001C7A84" w:rsidRDefault="001C7A84" w:rsidP="001C7A84">
      <w:pPr>
        <w:pStyle w:val="EndNoteBibliography"/>
        <w:spacing w:after="0"/>
        <w:ind w:left="720" w:hanging="720"/>
        <w:rPr>
          <w:noProof/>
        </w:rPr>
      </w:pPr>
      <w:r w:rsidRPr="001C7A84">
        <w:rPr>
          <w:noProof/>
        </w:rPr>
        <w:t xml:space="preserve">Hasselmo ME, Schnell E, Barkai E. 1995. Dynamics of learning and recall at excitatory recurrent synapses and cholinergic modulation in rat hippocampal region CA3. </w:t>
      </w:r>
      <w:r w:rsidRPr="001C7A84">
        <w:rPr>
          <w:i/>
          <w:noProof/>
        </w:rPr>
        <w:t>J Neurosci</w:t>
      </w:r>
      <w:r w:rsidRPr="001C7A84">
        <w:rPr>
          <w:noProof/>
        </w:rPr>
        <w:t xml:space="preserve"> </w:t>
      </w:r>
      <w:r w:rsidRPr="001C7A84">
        <w:rPr>
          <w:b/>
          <w:noProof/>
        </w:rPr>
        <w:t>15</w:t>
      </w:r>
      <w:r w:rsidRPr="001C7A84">
        <w:rPr>
          <w:noProof/>
        </w:rPr>
        <w:t>: 5249-5262.</w:t>
      </w:r>
    </w:p>
    <w:p w14:paraId="479CB546" w14:textId="77777777" w:rsidR="001C7A84" w:rsidRPr="001C7A84" w:rsidRDefault="001C7A84" w:rsidP="001C7A84">
      <w:pPr>
        <w:pStyle w:val="EndNoteBibliography"/>
        <w:spacing w:after="0"/>
        <w:ind w:left="720" w:hanging="720"/>
        <w:rPr>
          <w:noProof/>
        </w:rPr>
      </w:pPr>
      <w:r w:rsidRPr="001C7A84">
        <w:rPr>
          <w:noProof/>
        </w:rPr>
        <w:t xml:space="preserve">Liberman A, Fischer J, Whitney D. 2014. Serial dependence in the perception of faces. </w:t>
      </w:r>
      <w:r w:rsidRPr="001C7A84">
        <w:rPr>
          <w:i/>
          <w:noProof/>
        </w:rPr>
        <w:t>Curr Biol</w:t>
      </w:r>
      <w:r w:rsidRPr="001C7A84">
        <w:rPr>
          <w:noProof/>
        </w:rPr>
        <w:t xml:space="preserve"> </w:t>
      </w:r>
      <w:r w:rsidRPr="001C7A84">
        <w:rPr>
          <w:b/>
          <w:noProof/>
        </w:rPr>
        <w:t>24</w:t>
      </w:r>
      <w:r w:rsidRPr="001C7A84">
        <w:rPr>
          <w:noProof/>
        </w:rPr>
        <w:t>: 2569-2574.</w:t>
      </w:r>
    </w:p>
    <w:p w14:paraId="1B047393" w14:textId="77777777" w:rsidR="001C7A84" w:rsidRPr="001C7A84" w:rsidRDefault="001C7A84" w:rsidP="001C7A84">
      <w:pPr>
        <w:pStyle w:val="EndNoteBibliography"/>
        <w:spacing w:after="0"/>
        <w:ind w:left="720" w:hanging="720"/>
        <w:rPr>
          <w:noProof/>
        </w:rPr>
      </w:pPr>
      <w:r w:rsidRPr="001C7A84">
        <w:rPr>
          <w:noProof/>
        </w:rPr>
        <w:t xml:space="preserve">Macmillan NA, Creelman CD. 1991. </w:t>
      </w:r>
      <w:r w:rsidRPr="001C7A84">
        <w:rPr>
          <w:i/>
          <w:noProof/>
        </w:rPr>
        <w:t>Detection theory: A user's guide.</w:t>
      </w:r>
      <w:r w:rsidRPr="001C7A84">
        <w:rPr>
          <w:noProof/>
        </w:rPr>
        <w:t xml:space="preserve"> Cambridge University Press, New York, NY, US.</w:t>
      </w:r>
    </w:p>
    <w:p w14:paraId="6CCD0F63" w14:textId="77777777" w:rsidR="001C7A84" w:rsidRPr="001C7A84" w:rsidRDefault="001C7A84" w:rsidP="001C7A84">
      <w:pPr>
        <w:pStyle w:val="EndNoteBibliography"/>
        <w:spacing w:after="0"/>
        <w:ind w:left="720" w:hanging="720"/>
        <w:rPr>
          <w:noProof/>
        </w:rPr>
      </w:pPr>
      <w:r w:rsidRPr="001C7A84">
        <w:rPr>
          <w:noProof/>
        </w:rPr>
        <w:t xml:space="preserve">Malmberg KJ, Annis J. 2012. On the Relationship Between Memory and Perception: Sequential Dependencies in Recognition Memory Testing. </w:t>
      </w:r>
      <w:r w:rsidRPr="001C7A84">
        <w:rPr>
          <w:i/>
          <w:noProof/>
        </w:rPr>
        <w:t>Journal of Experimental Psychology-General</w:t>
      </w:r>
      <w:r w:rsidRPr="001C7A84">
        <w:rPr>
          <w:noProof/>
        </w:rPr>
        <w:t xml:space="preserve"> </w:t>
      </w:r>
      <w:r w:rsidRPr="001C7A84">
        <w:rPr>
          <w:b/>
          <w:noProof/>
        </w:rPr>
        <w:t>141</w:t>
      </w:r>
      <w:r w:rsidRPr="001C7A84">
        <w:rPr>
          <w:noProof/>
        </w:rPr>
        <w:t>: 233-259.</w:t>
      </w:r>
    </w:p>
    <w:p w14:paraId="32EA7DF1" w14:textId="77777777" w:rsidR="001C7A84" w:rsidRPr="001C7A84" w:rsidRDefault="001C7A84" w:rsidP="001C7A84">
      <w:pPr>
        <w:pStyle w:val="EndNoteBibliography"/>
        <w:spacing w:after="0"/>
        <w:ind w:left="720" w:hanging="720"/>
        <w:rPr>
          <w:noProof/>
        </w:rPr>
      </w:pPr>
      <w:r w:rsidRPr="001C7A84">
        <w:rPr>
          <w:noProof/>
        </w:rPr>
        <w:t xml:space="preserve">Mandler G. 1980. Recognizing - the Judgment of Previous Occurrence. </w:t>
      </w:r>
      <w:r w:rsidRPr="001C7A84">
        <w:rPr>
          <w:i/>
          <w:noProof/>
        </w:rPr>
        <w:t>Psychol Rev</w:t>
      </w:r>
      <w:r w:rsidRPr="001C7A84">
        <w:rPr>
          <w:noProof/>
        </w:rPr>
        <w:t xml:space="preserve"> </w:t>
      </w:r>
      <w:r w:rsidRPr="001C7A84">
        <w:rPr>
          <w:b/>
          <w:noProof/>
        </w:rPr>
        <w:t>87</w:t>
      </w:r>
      <w:r w:rsidRPr="001C7A84">
        <w:rPr>
          <w:noProof/>
        </w:rPr>
        <w:t>: 252-271.</w:t>
      </w:r>
    </w:p>
    <w:p w14:paraId="1B8772EB" w14:textId="77777777" w:rsidR="001C7A84" w:rsidRPr="001C7A84" w:rsidRDefault="001C7A84" w:rsidP="001C7A84">
      <w:pPr>
        <w:pStyle w:val="EndNoteBibliography"/>
        <w:spacing w:after="0"/>
        <w:ind w:left="720" w:hanging="720"/>
        <w:rPr>
          <w:noProof/>
        </w:rPr>
      </w:pPr>
      <w:r w:rsidRPr="001C7A84">
        <w:rPr>
          <w:noProof/>
        </w:rPr>
        <w:t xml:space="preserve">Mathot S, Schreij D, Theeuwes J. 2012. OpenSesame: an open-source, graphical experiment builder for the social sciences. </w:t>
      </w:r>
      <w:r w:rsidRPr="001C7A84">
        <w:rPr>
          <w:i/>
          <w:noProof/>
        </w:rPr>
        <w:t>Behav Res Methods</w:t>
      </w:r>
      <w:r w:rsidRPr="001C7A84">
        <w:rPr>
          <w:noProof/>
        </w:rPr>
        <w:t xml:space="preserve"> </w:t>
      </w:r>
      <w:r w:rsidRPr="001C7A84">
        <w:rPr>
          <w:b/>
          <w:noProof/>
        </w:rPr>
        <w:t>44</w:t>
      </w:r>
      <w:r w:rsidRPr="001C7A84">
        <w:rPr>
          <w:noProof/>
        </w:rPr>
        <w:t>: 314-324.</w:t>
      </w:r>
    </w:p>
    <w:p w14:paraId="56594451" w14:textId="77777777" w:rsidR="001C7A84" w:rsidRPr="001C7A84" w:rsidRDefault="001C7A84" w:rsidP="001C7A84">
      <w:pPr>
        <w:pStyle w:val="EndNoteBibliography"/>
        <w:spacing w:after="0"/>
        <w:ind w:left="720" w:hanging="720"/>
        <w:rPr>
          <w:noProof/>
        </w:rPr>
      </w:pPr>
      <w:r w:rsidRPr="001C7A84">
        <w:rPr>
          <w:noProof/>
        </w:rPr>
        <w:t xml:space="preserve">Meeter M, Murre JMJ, Talamini LM. 2004. Mode shifting between storage and recall based on novelty detection in oscillating hippocampal circuits. </w:t>
      </w:r>
      <w:r w:rsidRPr="001C7A84">
        <w:rPr>
          <w:i/>
          <w:noProof/>
        </w:rPr>
        <w:t>Hippocampus</w:t>
      </w:r>
      <w:r w:rsidRPr="001C7A84">
        <w:rPr>
          <w:noProof/>
        </w:rPr>
        <w:t xml:space="preserve"> </w:t>
      </w:r>
      <w:r w:rsidRPr="001C7A84">
        <w:rPr>
          <w:b/>
          <w:noProof/>
        </w:rPr>
        <w:t>14</w:t>
      </w:r>
      <w:r w:rsidRPr="001C7A84">
        <w:rPr>
          <w:noProof/>
        </w:rPr>
        <w:t>: 722-741.</w:t>
      </w:r>
    </w:p>
    <w:p w14:paraId="16E94689" w14:textId="77777777" w:rsidR="001C7A84" w:rsidRPr="001C7A84" w:rsidRDefault="001C7A84" w:rsidP="001C7A84">
      <w:pPr>
        <w:pStyle w:val="EndNoteBibliography"/>
        <w:spacing w:after="0"/>
        <w:ind w:left="720" w:hanging="720"/>
        <w:rPr>
          <w:noProof/>
        </w:rPr>
      </w:pPr>
      <w:r w:rsidRPr="001C7A84">
        <w:rPr>
          <w:noProof/>
        </w:rPr>
        <w:t xml:space="preserve">Murray EA, Bussey TJ, Saksida LM. 2007. Visual perception and memory: A new view of medial temporal lobe function in primates and rodents. </w:t>
      </w:r>
      <w:r w:rsidRPr="001C7A84">
        <w:rPr>
          <w:i/>
          <w:noProof/>
        </w:rPr>
        <w:t>Annu Rev Neurosci</w:t>
      </w:r>
      <w:r w:rsidRPr="001C7A84">
        <w:rPr>
          <w:noProof/>
        </w:rPr>
        <w:t xml:space="preserve"> </w:t>
      </w:r>
      <w:r w:rsidRPr="001C7A84">
        <w:rPr>
          <w:b/>
          <w:noProof/>
        </w:rPr>
        <w:t>30</w:t>
      </w:r>
      <w:r w:rsidRPr="001C7A84">
        <w:rPr>
          <w:noProof/>
        </w:rPr>
        <w:t>: 99-122.</w:t>
      </w:r>
    </w:p>
    <w:p w14:paraId="546A6B70" w14:textId="77777777" w:rsidR="001C7A84" w:rsidRPr="001C7A84" w:rsidRDefault="001C7A84" w:rsidP="001C7A84">
      <w:pPr>
        <w:pStyle w:val="EndNoteBibliography"/>
        <w:spacing w:after="0"/>
        <w:ind w:left="720" w:hanging="720"/>
        <w:rPr>
          <w:noProof/>
        </w:rPr>
      </w:pPr>
      <w:r w:rsidRPr="001C7A84">
        <w:rPr>
          <w:noProof/>
        </w:rPr>
        <w:t xml:space="preserve">Rangel-Gomez M, Janenaite S, Meeter M. 2015. Novelty's effect on memory encoding. </w:t>
      </w:r>
      <w:r w:rsidRPr="001C7A84">
        <w:rPr>
          <w:i/>
          <w:noProof/>
        </w:rPr>
        <w:t>Acta Psychol (Amst)</w:t>
      </w:r>
      <w:r w:rsidRPr="001C7A84">
        <w:rPr>
          <w:noProof/>
        </w:rPr>
        <w:t xml:space="preserve"> </w:t>
      </w:r>
      <w:r w:rsidRPr="001C7A84">
        <w:rPr>
          <w:b/>
          <w:noProof/>
        </w:rPr>
        <w:t>159</w:t>
      </w:r>
      <w:r w:rsidRPr="001C7A84">
        <w:rPr>
          <w:noProof/>
        </w:rPr>
        <w:t>: 14-21.</w:t>
      </w:r>
    </w:p>
    <w:p w14:paraId="6730970F" w14:textId="77777777" w:rsidR="001C7A84" w:rsidRPr="001C7A84" w:rsidRDefault="001C7A84" w:rsidP="001C7A84">
      <w:pPr>
        <w:pStyle w:val="EndNoteBibliography"/>
        <w:spacing w:after="0"/>
        <w:ind w:left="720" w:hanging="720"/>
        <w:rPr>
          <w:noProof/>
        </w:rPr>
      </w:pPr>
      <w:r w:rsidRPr="001C7A84">
        <w:rPr>
          <w:noProof/>
        </w:rPr>
        <w:t xml:space="preserve">Rolls ET. 2013. The mechanisms for pattern completion and pattern separation in the hippocampus. </w:t>
      </w:r>
      <w:r w:rsidRPr="001C7A84">
        <w:rPr>
          <w:i/>
          <w:noProof/>
        </w:rPr>
        <w:t>Frontiers in systems neuroscience</w:t>
      </w:r>
      <w:r w:rsidRPr="001C7A84">
        <w:rPr>
          <w:noProof/>
        </w:rPr>
        <w:t xml:space="preserve"> </w:t>
      </w:r>
      <w:r w:rsidRPr="001C7A84">
        <w:rPr>
          <w:b/>
          <w:noProof/>
        </w:rPr>
        <w:t>7</w:t>
      </w:r>
      <w:r w:rsidRPr="001C7A84">
        <w:rPr>
          <w:noProof/>
        </w:rPr>
        <w:t>: 74.</w:t>
      </w:r>
    </w:p>
    <w:p w14:paraId="3F3E3AC4" w14:textId="77777777" w:rsidR="001C7A84" w:rsidRPr="00A74187" w:rsidRDefault="001C7A84" w:rsidP="001C7A84">
      <w:pPr>
        <w:pStyle w:val="EndNoteBibliography"/>
        <w:spacing w:after="0"/>
        <w:ind w:left="720" w:hanging="720"/>
        <w:rPr>
          <w:noProof/>
          <w:lang w:val="nl-NL"/>
        </w:rPr>
      </w:pPr>
      <w:r w:rsidRPr="001C7A84">
        <w:rPr>
          <w:noProof/>
        </w:rPr>
        <w:t xml:space="preserve">Schomaker J, Meeter M. 2015. Short- and long-lasting consequences of novelty, deviance and surprise on brain and cognition. </w:t>
      </w:r>
      <w:r w:rsidRPr="00A74187">
        <w:rPr>
          <w:i/>
          <w:noProof/>
          <w:lang w:val="nl-NL"/>
        </w:rPr>
        <w:t>Neurosci Biobehav Rev</w:t>
      </w:r>
      <w:r w:rsidRPr="00A74187">
        <w:rPr>
          <w:noProof/>
          <w:lang w:val="nl-NL"/>
        </w:rPr>
        <w:t xml:space="preserve"> </w:t>
      </w:r>
      <w:r w:rsidRPr="00A74187">
        <w:rPr>
          <w:b/>
          <w:noProof/>
          <w:lang w:val="nl-NL"/>
        </w:rPr>
        <w:t>55</w:t>
      </w:r>
      <w:r w:rsidRPr="00A74187">
        <w:rPr>
          <w:noProof/>
          <w:lang w:val="nl-NL"/>
        </w:rPr>
        <w:t>: 268-279.</w:t>
      </w:r>
    </w:p>
    <w:p w14:paraId="59D86A2D" w14:textId="77777777" w:rsidR="001C7A84" w:rsidRPr="001C7A84" w:rsidRDefault="001C7A84" w:rsidP="001C7A84">
      <w:pPr>
        <w:pStyle w:val="EndNoteBibliography"/>
        <w:spacing w:after="0"/>
        <w:ind w:left="720" w:hanging="720"/>
        <w:rPr>
          <w:noProof/>
        </w:rPr>
      </w:pPr>
      <w:r w:rsidRPr="00A74187">
        <w:rPr>
          <w:noProof/>
          <w:lang w:val="nl-NL"/>
        </w:rPr>
        <w:t xml:space="preserve">Schomaker J, van Bronkhorst MLV, Meeter M. 2014. </w:t>
      </w:r>
      <w:r w:rsidRPr="001C7A84">
        <w:rPr>
          <w:noProof/>
        </w:rPr>
        <w:t xml:space="preserve">Exploring a novel environment improves motivation and promotes recall of words. </w:t>
      </w:r>
      <w:r w:rsidRPr="001C7A84">
        <w:rPr>
          <w:i/>
          <w:noProof/>
        </w:rPr>
        <w:t>Frontiers in Psychology</w:t>
      </w:r>
      <w:r w:rsidRPr="001C7A84">
        <w:rPr>
          <w:noProof/>
        </w:rPr>
        <w:t xml:space="preserve"> </w:t>
      </w:r>
      <w:r w:rsidRPr="001C7A84">
        <w:rPr>
          <w:b/>
          <w:noProof/>
        </w:rPr>
        <w:t>5</w:t>
      </w:r>
      <w:r w:rsidRPr="001C7A84">
        <w:rPr>
          <w:noProof/>
        </w:rPr>
        <w:t>.</w:t>
      </w:r>
    </w:p>
    <w:p w14:paraId="00851CE0" w14:textId="77777777" w:rsidR="001C7A84" w:rsidRPr="001C7A84" w:rsidRDefault="001C7A84" w:rsidP="001C7A84">
      <w:pPr>
        <w:pStyle w:val="EndNoteBibliography"/>
        <w:spacing w:after="0"/>
        <w:ind w:left="720" w:hanging="720"/>
        <w:rPr>
          <w:noProof/>
        </w:rPr>
      </w:pPr>
      <w:r w:rsidRPr="001C7A84">
        <w:rPr>
          <w:noProof/>
        </w:rPr>
        <w:t xml:space="preserve">Scofield MD, Trantham-Davidson H, Schwendt M, Leong KC, Peters J, See RE, Reichel CM. 2015. Failure to Recognize Novelty after Extended Methamphetamine Self-Administration Results from Loss of Long-Term Depression in the Perirhinal Cortex. </w:t>
      </w:r>
      <w:r w:rsidRPr="001C7A84">
        <w:rPr>
          <w:i/>
          <w:noProof/>
        </w:rPr>
        <w:t>Neuropsychopharmacology</w:t>
      </w:r>
      <w:r w:rsidRPr="001C7A84">
        <w:rPr>
          <w:noProof/>
        </w:rPr>
        <w:t xml:space="preserve"> </w:t>
      </w:r>
      <w:r w:rsidRPr="001C7A84">
        <w:rPr>
          <w:b/>
          <w:noProof/>
        </w:rPr>
        <w:t>40</w:t>
      </w:r>
      <w:r w:rsidRPr="001C7A84">
        <w:rPr>
          <w:noProof/>
        </w:rPr>
        <w:t>: 2526-2535.</w:t>
      </w:r>
    </w:p>
    <w:p w14:paraId="6B010FD7" w14:textId="77777777" w:rsidR="001C7A84" w:rsidRPr="00A74187" w:rsidRDefault="001C7A84" w:rsidP="001C7A84">
      <w:pPr>
        <w:pStyle w:val="EndNoteBibliography"/>
        <w:spacing w:after="0"/>
        <w:ind w:left="720" w:hanging="720"/>
        <w:rPr>
          <w:noProof/>
          <w:lang w:val="nl-NL"/>
        </w:rPr>
      </w:pPr>
      <w:r w:rsidRPr="001C7A84">
        <w:rPr>
          <w:noProof/>
        </w:rPr>
        <w:t xml:space="preserve">Shiffrin RM, Steyvers M. 1997. A model for recognition memory: REM-retrieving effectively from memory. </w:t>
      </w:r>
      <w:r w:rsidRPr="00A74187">
        <w:rPr>
          <w:i/>
          <w:noProof/>
          <w:lang w:val="nl-NL"/>
        </w:rPr>
        <w:t>Psychon Bull Rev</w:t>
      </w:r>
      <w:r w:rsidRPr="00A74187">
        <w:rPr>
          <w:noProof/>
          <w:lang w:val="nl-NL"/>
        </w:rPr>
        <w:t xml:space="preserve"> </w:t>
      </w:r>
      <w:r w:rsidRPr="00A74187">
        <w:rPr>
          <w:b/>
          <w:noProof/>
          <w:lang w:val="nl-NL"/>
        </w:rPr>
        <w:t>4</w:t>
      </w:r>
      <w:r w:rsidRPr="00A74187">
        <w:rPr>
          <w:noProof/>
          <w:lang w:val="nl-NL"/>
        </w:rPr>
        <w:t>: 145-166.</w:t>
      </w:r>
    </w:p>
    <w:p w14:paraId="319FBB57" w14:textId="77777777" w:rsidR="001C7A84" w:rsidRPr="001C7A84" w:rsidRDefault="001C7A84" w:rsidP="001C7A84">
      <w:pPr>
        <w:pStyle w:val="EndNoteBibliography"/>
        <w:spacing w:after="0"/>
        <w:ind w:left="720" w:hanging="720"/>
        <w:rPr>
          <w:noProof/>
        </w:rPr>
      </w:pPr>
      <w:r w:rsidRPr="00A74187">
        <w:rPr>
          <w:noProof/>
          <w:lang w:val="nl-NL"/>
        </w:rPr>
        <w:lastRenderedPageBreak/>
        <w:t xml:space="preserve">Taubert J, Van der Burg E, Alais D. 2016. </w:t>
      </w:r>
      <w:r w:rsidRPr="001C7A84">
        <w:rPr>
          <w:noProof/>
        </w:rPr>
        <w:t xml:space="preserve">Love at second sight: Sequential dependence of facial attractiveness in an on-line dating paradigm. </w:t>
      </w:r>
      <w:r w:rsidRPr="001C7A84">
        <w:rPr>
          <w:i/>
          <w:noProof/>
        </w:rPr>
        <w:t>Sci Rep-Uk</w:t>
      </w:r>
      <w:r w:rsidRPr="001C7A84">
        <w:rPr>
          <w:noProof/>
        </w:rPr>
        <w:t xml:space="preserve"> </w:t>
      </w:r>
      <w:r w:rsidRPr="001C7A84">
        <w:rPr>
          <w:b/>
          <w:noProof/>
        </w:rPr>
        <w:t>6</w:t>
      </w:r>
      <w:r w:rsidRPr="001C7A84">
        <w:rPr>
          <w:noProof/>
        </w:rPr>
        <w:t>.</w:t>
      </w:r>
    </w:p>
    <w:p w14:paraId="408AB5E1" w14:textId="77777777" w:rsidR="001C7A84" w:rsidRPr="001C7A84" w:rsidRDefault="001C7A84" w:rsidP="001C7A84">
      <w:pPr>
        <w:pStyle w:val="EndNoteBibliography"/>
        <w:ind w:left="720" w:hanging="720"/>
        <w:rPr>
          <w:noProof/>
        </w:rPr>
      </w:pPr>
      <w:r w:rsidRPr="001C7A84">
        <w:rPr>
          <w:noProof/>
        </w:rPr>
        <w:t xml:space="preserve">Xiang JZ, Brown MW. 1998. Differential neuronal encoding of novelty, familiarity and recency in regions of the anterior temporal lobe. </w:t>
      </w:r>
      <w:r w:rsidRPr="001C7A84">
        <w:rPr>
          <w:i/>
          <w:noProof/>
        </w:rPr>
        <w:t>Neuropharmacology</w:t>
      </w:r>
      <w:r w:rsidRPr="001C7A84">
        <w:rPr>
          <w:noProof/>
        </w:rPr>
        <w:t xml:space="preserve"> </w:t>
      </w:r>
      <w:r w:rsidRPr="001C7A84">
        <w:rPr>
          <w:b/>
          <w:noProof/>
        </w:rPr>
        <w:t>37</w:t>
      </w:r>
      <w:r w:rsidRPr="001C7A84">
        <w:rPr>
          <w:noProof/>
        </w:rPr>
        <w:t>: 657-676.</w:t>
      </w:r>
    </w:p>
    <w:p w14:paraId="29F71DF7" w14:textId="1FFFBA06" w:rsidR="00180BAA" w:rsidRDefault="00972C2D">
      <w:pPr>
        <w:pStyle w:val="EndNoteBibliography"/>
        <w:spacing w:line="360" w:lineRule="auto"/>
        <w:ind w:left="720" w:hanging="720"/>
      </w:pPr>
      <w:r>
        <w:fldChar w:fldCharType="end"/>
      </w:r>
    </w:p>
    <w:sectPr w:rsidR="00180BAA">
      <w:footerReference w:type="default" r:id="rId10"/>
      <w:pgSz w:w="11906" w:h="16838"/>
      <w:pgMar w:top="1417" w:right="1417" w:bottom="1417" w:left="1417" w:header="0" w:footer="708" w:gutter="0"/>
      <w:cols w:space="720"/>
      <w:formProt w:val="0"/>
      <w:docGrid w:linePitch="360" w:charSpace="1228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53EFCB" w16cid:durableId="2083B3F4"/>
  <w16cid:commentId w16cid:paraId="0A22F359" w16cid:durableId="2083B3F5"/>
  <w16cid:commentId w16cid:paraId="79DE6470" w16cid:durableId="2083B3F6"/>
  <w16cid:commentId w16cid:paraId="63C004FC" w16cid:durableId="2083B3F7"/>
  <w16cid:commentId w16cid:paraId="588C31C1" w16cid:durableId="2083B3F8"/>
  <w16cid:commentId w16cid:paraId="155D9CC5" w16cid:durableId="2083B3F9"/>
  <w16cid:commentId w16cid:paraId="4353FB5F" w16cid:durableId="2083B3F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759581" w14:textId="77777777" w:rsidR="006A6568" w:rsidRDefault="006A6568">
      <w:pPr>
        <w:spacing w:after="0" w:line="240" w:lineRule="auto"/>
      </w:pPr>
      <w:r>
        <w:separator/>
      </w:r>
    </w:p>
  </w:endnote>
  <w:endnote w:type="continuationSeparator" w:id="0">
    <w:p w14:paraId="64CC1769" w14:textId="77777777" w:rsidR="006A6568" w:rsidRDefault="006A6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roman"/>
    <w:pitch w:val="variable"/>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Droid Sans Fallback">
    <w:panose1 w:val="00000000000000000000"/>
    <w:charset w:val="00"/>
    <w:family w:val="roman"/>
    <w:notTrueType/>
    <w:pitch w:val="default"/>
  </w:font>
  <w:font w:name="Droid Sans Devanagari">
    <w:altName w:val="Times New Roman"/>
    <w:panose1 w:val="00000000000000000000"/>
    <w:charset w:val="00"/>
    <w:family w:val="roman"/>
    <w:notTrueType/>
    <w:pitch w:val="default"/>
  </w:font>
  <w:font w:name="AdvOT46dcae81">
    <w:altName w:val="Times New Roman"/>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1901268"/>
      <w:docPartObj>
        <w:docPartGallery w:val="Page Numbers (Bottom of Page)"/>
        <w:docPartUnique/>
      </w:docPartObj>
    </w:sdtPr>
    <w:sdtEndPr/>
    <w:sdtContent>
      <w:p w14:paraId="7652FCD4" w14:textId="1C611C80" w:rsidR="00180BAA" w:rsidRDefault="0034093B">
        <w:pPr>
          <w:pStyle w:val="Footer"/>
          <w:jc w:val="center"/>
        </w:pPr>
        <w:r>
          <w:fldChar w:fldCharType="begin"/>
        </w:r>
        <w:r>
          <w:instrText>PAGE</w:instrText>
        </w:r>
        <w:r>
          <w:fldChar w:fldCharType="separate"/>
        </w:r>
        <w:r w:rsidR="008120E4">
          <w:rPr>
            <w:noProof/>
          </w:rPr>
          <w:t>19</w:t>
        </w:r>
        <w:r>
          <w:fldChar w:fldCharType="end"/>
        </w:r>
      </w:p>
    </w:sdtContent>
  </w:sdt>
  <w:p w14:paraId="68BA41C8" w14:textId="77777777" w:rsidR="00180BAA" w:rsidRDefault="00180B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E3F6EF" w14:textId="77777777" w:rsidR="006A6568" w:rsidRDefault="006A6568">
      <w:pPr>
        <w:spacing w:after="0" w:line="240" w:lineRule="auto"/>
      </w:pPr>
      <w:r>
        <w:separator/>
      </w:r>
    </w:p>
  </w:footnote>
  <w:footnote w:type="continuationSeparator" w:id="0">
    <w:p w14:paraId="4D79D829" w14:textId="77777777" w:rsidR="006A6568" w:rsidRDefault="006A65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B4864"/>
    <w:multiLevelType w:val="multilevel"/>
    <w:tmpl w:val="BD6C572A"/>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2B907BE9"/>
    <w:multiLevelType w:val="multilevel"/>
    <w:tmpl w:val="D3029D6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Learning Memor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z2azzza4990wbexw9qxfvxuz2rwzevvpzpe&quot;&gt;references&lt;record-ids&gt;&lt;item&gt;1251&lt;/item&gt;&lt;item&gt;1252&lt;/item&gt;&lt;item&gt;1253&lt;/item&gt;&lt;item&gt;1254&lt;/item&gt;&lt;item&gt;1255&lt;/item&gt;&lt;item&gt;1256&lt;/item&gt;&lt;item&gt;1257&lt;/item&gt;&lt;item&gt;1258&lt;/item&gt;&lt;item&gt;1260&lt;/item&gt;&lt;item&gt;1262&lt;/item&gt;&lt;item&gt;1263&lt;/item&gt;&lt;item&gt;1264&lt;/item&gt;&lt;item&gt;1265&lt;/item&gt;&lt;item&gt;1275&lt;/item&gt;&lt;item&gt;1276&lt;/item&gt;&lt;item&gt;1277&lt;/item&gt;&lt;item&gt;1278&lt;/item&gt;&lt;item&gt;1279&lt;/item&gt;&lt;item&gt;1281&lt;/item&gt;&lt;item&gt;1293&lt;/item&gt;&lt;item&gt;1295&lt;/item&gt;&lt;item&gt;1296&lt;/item&gt;&lt;item&gt;1297&lt;/item&gt;&lt;item&gt;1298&lt;/item&gt;&lt;/record-ids&gt;&lt;/item&gt;&lt;/Libraries&gt;"/>
  </w:docVars>
  <w:rsids>
    <w:rsidRoot w:val="00180BAA"/>
    <w:rsid w:val="00102DA3"/>
    <w:rsid w:val="00180BAA"/>
    <w:rsid w:val="00192D55"/>
    <w:rsid w:val="001C7A84"/>
    <w:rsid w:val="001D7D6D"/>
    <w:rsid w:val="00225074"/>
    <w:rsid w:val="00237499"/>
    <w:rsid w:val="0034093B"/>
    <w:rsid w:val="00461943"/>
    <w:rsid w:val="004F3221"/>
    <w:rsid w:val="00543604"/>
    <w:rsid w:val="006A6568"/>
    <w:rsid w:val="007D6B19"/>
    <w:rsid w:val="007F1008"/>
    <w:rsid w:val="008120E4"/>
    <w:rsid w:val="00972C2D"/>
    <w:rsid w:val="00A236E3"/>
    <w:rsid w:val="00A3740F"/>
    <w:rsid w:val="00A74187"/>
    <w:rsid w:val="00C1077F"/>
    <w:rsid w:val="00C355A8"/>
    <w:rsid w:val="00E42A7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FD279B"/>
  <w15:docId w15:val="{54E98181-8DD5-4C29-87B2-5E0ABC7FF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7BD9"/>
    <w:pPr>
      <w:spacing w:after="200" w:line="276" w:lineRule="auto"/>
    </w:pPr>
  </w:style>
  <w:style w:type="paragraph" w:styleId="Heading2">
    <w:name w:val="heading 2"/>
    <w:basedOn w:val="Normal"/>
    <w:link w:val="Heading2Char"/>
    <w:uiPriority w:val="9"/>
    <w:unhideWhenUsed/>
    <w:qFormat/>
    <w:rsid w:val="00AB465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A20248"/>
    <w:rPr>
      <w:rFonts w:ascii="Tahoma" w:hAnsi="Tahoma" w:cs="Tahoma"/>
      <w:sz w:val="16"/>
      <w:szCs w:val="16"/>
    </w:rPr>
  </w:style>
  <w:style w:type="character" w:customStyle="1" w:styleId="HeaderChar">
    <w:name w:val="Header Char"/>
    <w:basedOn w:val="DefaultParagraphFont"/>
    <w:link w:val="Header"/>
    <w:uiPriority w:val="99"/>
    <w:qFormat/>
    <w:rsid w:val="00B92790"/>
  </w:style>
  <w:style w:type="character" w:customStyle="1" w:styleId="FooterChar">
    <w:name w:val="Footer Char"/>
    <w:basedOn w:val="DefaultParagraphFont"/>
    <w:link w:val="Footer"/>
    <w:uiPriority w:val="99"/>
    <w:qFormat/>
    <w:rsid w:val="00B92790"/>
  </w:style>
  <w:style w:type="character" w:styleId="CommentReference">
    <w:name w:val="annotation reference"/>
    <w:basedOn w:val="DefaultParagraphFont"/>
    <w:uiPriority w:val="99"/>
    <w:semiHidden/>
    <w:unhideWhenUsed/>
    <w:qFormat/>
    <w:rsid w:val="00E80D71"/>
    <w:rPr>
      <w:sz w:val="16"/>
      <w:szCs w:val="16"/>
    </w:rPr>
  </w:style>
  <w:style w:type="character" w:customStyle="1" w:styleId="CommentTextChar">
    <w:name w:val="Comment Text Char"/>
    <w:basedOn w:val="DefaultParagraphFont"/>
    <w:link w:val="CommentText"/>
    <w:uiPriority w:val="99"/>
    <w:qFormat/>
    <w:rsid w:val="00E80D71"/>
    <w:rPr>
      <w:sz w:val="20"/>
      <w:szCs w:val="20"/>
    </w:rPr>
  </w:style>
  <w:style w:type="character" w:customStyle="1" w:styleId="CommentSubjectChar">
    <w:name w:val="Comment Subject Char"/>
    <w:basedOn w:val="CommentTextChar"/>
    <w:link w:val="CommentSubject"/>
    <w:uiPriority w:val="99"/>
    <w:semiHidden/>
    <w:qFormat/>
    <w:rsid w:val="00E80D71"/>
    <w:rPr>
      <w:b/>
      <w:bCs/>
      <w:sz w:val="20"/>
      <w:szCs w:val="20"/>
    </w:rPr>
  </w:style>
  <w:style w:type="character" w:customStyle="1" w:styleId="Heading2Char">
    <w:name w:val="Heading 2 Char"/>
    <w:basedOn w:val="DefaultParagraphFont"/>
    <w:link w:val="Heading2"/>
    <w:uiPriority w:val="9"/>
    <w:qFormat/>
    <w:rsid w:val="00AB4655"/>
    <w:rPr>
      <w:rFonts w:asciiTheme="majorHAnsi" w:eastAsiaTheme="majorEastAsia" w:hAnsiTheme="majorHAnsi" w:cstheme="majorBidi"/>
      <w:b/>
      <w:bCs/>
      <w:color w:val="4F81BD" w:themeColor="accent1"/>
      <w:sz w:val="26"/>
      <w:szCs w:val="26"/>
    </w:rPr>
  </w:style>
  <w:style w:type="character" w:customStyle="1" w:styleId="FootnoteTextChar">
    <w:name w:val="Footnote Text Char"/>
    <w:basedOn w:val="DefaultParagraphFont"/>
    <w:link w:val="FootnoteText"/>
    <w:uiPriority w:val="99"/>
    <w:semiHidden/>
    <w:qFormat/>
    <w:rsid w:val="007C0B2A"/>
    <w:rPr>
      <w:sz w:val="20"/>
      <w:szCs w:val="20"/>
    </w:rPr>
  </w:style>
  <w:style w:type="character" w:customStyle="1" w:styleId="FootnoteCharacters">
    <w:name w:val="Footnote Characters"/>
    <w:basedOn w:val="DefaultParagraphFont"/>
    <w:uiPriority w:val="99"/>
    <w:semiHidden/>
    <w:unhideWhenUsed/>
    <w:qFormat/>
    <w:rsid w:val="007C0B2A"/>
    <w:rPr>
      <w:vertAlign w:val="superscript"/>
    </w:rPr>
  </w:style>
  <w:style w:type="character" w:customStyle="1" w:styleId="FootnoteAnchor">
    <w:name w:val="Footnote Anchor"/>
    <w:rsid w:val="002F7BD9"/>
    <w:rPr>
      <w:vertAlign w:val="superscript"/>
    </w:rPr>
  </w:style>
  <w:style w:type="character" w:customStyle="1" w:styleId="EndNoteBibliographyTitleChar">
    <w:name w:val="EndNote Bibliography Title Char"/>
    <w:basedOn w:val="DefaultParagraphFont"/>
    <w:link w:val="EndNoteBibliographyTitle"/>
    <w:qFormat/>
    <w:rsid w:val="004D34BC"/>
    <w:rPr>
      <w:rFonts w:ascii="Calibri" w:hAnsi="Calibri" w:cs="Calibri"/>
    </w:rPr>
  </w:style>
  <w:style w:type="character" w:customStyle="1" w:styleId="EndNoteBibliographyChar">
    <w:name w:val="EndNote Bibliography Char"/>
    <w:basedOn w:val="DefaultParagraphFont"/>
    <w:link w:val="EndNoteBibliography"/>
    <w:qFormat/>
    <w:rsid w:val="004D34BC"/>
    <w:rPr>
      <w:rFonts w:ascii="Calibri" w:hAnsi="Calibri" w:cs="Calibri"/>
    </w:rPr>
  </w:style>
  <w:style w:type="character" w:customStyle="1" w:styleId="InternetLink">
    <w:name w:val="Internet Link"/>
    <w:basedOn w:val="DefaultParagraphFont"/>
    <w:uiPriority w:val="99"/>
    <w:unhideWhenUsed/>
    <w:rsid w:val="002B7462"/>
    <w:rPr>
      <w:color w:val="0000FF" w:themeColor="hyperlink"/>
      <w:u w:val="single"/>
    </w:rPr>
  </w:style>
  <w:style w:type="character" w:styleId="FollowedHyperlink">
    <w:name w:val="FollowedHyperlink"/>
    <w:basedOn w:val="DefaultParagraphFont"/>
    <w:uiPriority w:val="99"/>
    <w:semiHidden/>
    <w:unhideWhenUsed/>
    <w:qFormat/>
    <w:rsid w:val="005601D3"/>
    <w:rPr>
      <w:color w:val="800080" w:themeColor="followedHyperlink"/>
      <w:u w:val="single"/>
    </w:rPr>
  </w:style>
  <w:style w:type="character" w:styleId="Emphasis">
    <w:name w:val="Emphasis"/>
    <w:basedOn w:val="DefaultParagraphFont"/>
    <w:uiPriority w:val="20"/>
    <w:qFormat/>
    <w:rsid w:val="00680DCC"/>
    <w:rPr>
      <w:i/>
      <w:iCs/>
    </w:rPr>
  </w:style>
  <w:style w:type="character" w:customStyle="1" w:styleId="ListLabel1">
    <w:name w:val="ListLabel 1"/>
    <w:qFormat/>
    <w:rsid w:val="002F7BD9"/>
    <w:rPr>
      <w:sz w:val="20"/>
    </w:rPr>
  </w:style>
  <w:style w:type="character" w:customStyle="1" w:styleId="ListLabel2">
    <w:name w:val="ListLabel 2"/>
    <w:qFormat/>
    <w:rsid w:val="002F7BD9"/>
    <w:rPr>
      <w:sz w:val="20"/>
    </w:rPr>
  </w:style>
  <w:style w:type="character" w:customStyle="1" w:styleId="ListLabel3">
    <w:name w:val="ListLabel 3"/>
    <w:qFormat/>
    <w:rsid w:val="002F7BD9"/>
    <w:rPr>
      <w:sz w:val="20"/>
    </w:rPr>
  </w:style>
  <w:style w:type="character" w:customStyle="1" w:styleId="ListLabel4">
    <w:name w:val="ListLabel 4"/>
    <w:qFormat/>
    <w:rsid w:val="002F7BD9"/>
    <w:rPr>
      <w:sz w:val="20"/>
    </w:rPr>
  </w:style>
  <w:style w:type="character" w:customStyle="1" w:styleId="ListLabel5">
    <w:name w:val="ListLabel 5"/>
    <w:qFormat/>
    <w:rsid w:val="002F7BD9"/>
    <w:rPr>
      <w:sz w:val="20"/>
    </w:rPr>
  </w:style>
  <w:style w:type="character" w:customStyle="1" w:styleId="ListLabel6">
    <w:name w:val="ListLabel 6"/>
    <w:qFormat/>
    <w:rsid w:val="002F7BD9"/>
    <w:rPr>
      <w:sz w:val="20"/>
    </w:rPr>
  </w:style>
  <w:style w:type="character" w:customStyle="1" w:styleId="ListLabel7">
    <w:name w:val="ListLabel 7"/>
    <w:qFormat/>
    <w:rsid w:val="002F7BD9"/>
    <w:rPr>
      <w:sz w:val="20"/>
    </w:rPr>
  </w:style>
  <w:style w:type="character" w:customStyle="1" w:styleId="ListLabel8">
    <w:name w:val="ListLabel 8"/>
    <w:qFormat/>
    <w:rsid w:val="002F7BD9"/>
    <w:rPr>
      <w:sz w:val="20"/>
    </w:rPr>
  </w:style>
  <w:style w:type="character" w:customStyle="1" w:styleId="ListLabel9">
    <w:name w:val="ListLabel 9"/>
    <w:qFormat/>
    <w:rsid w:val="002F7BD9"/>
    <w:rPr>
      <w:sz w:val="20"/>
    </w:rPr>
  </w:style>
  <w:style w:type="character" w:customStyle="1" w:styleId="ListLabel10">
    <w:name w:val="ListLabel 10"/>
    <w:qFormat/>
    <w:rsid w:val="002F7BD9"/>
    <w:rPr>
      <w:rFonts w:eastAsia="Times New Roman" w:cs="Arial"/>
      <w:sz w:val="24"/>
      <w:szCs w:val="24"/>
    </w:rPr>
  </w:style>
  <w:style w:type="character" w:customStyle="1" w:styleId="Bullets">
    <w:name w:val="Bullets"/>
    <w:qFormat/>
    <w:rsid w:val="002F7BD9"/>
    <w:rPr>
      <w:rFonts w:ascii="OpenSymbol" w:eastAsia="OpenSymbol" w:hAnsi="OpenSymbol" w:cs="OpenSymbol"/>
    </w:rPr>
  </w:style>
  <w:style w:type="character" w:styleId="HTMLCite">
    <w:name w:val="HTML Cite"/>
    <w:basedOn w:val="DefaultParagraphFont"/>
    <w:uiPriority w:val="99"/>
    <w:semiHidden/>
    <w:unhideWhenUsed/>
    <w:qFormat/>
    <w:rsid w:val="00BA59D7"/>
    <w:rPr>
      <w:i/>
      <w:iCs/>
    </w:rPr>
  </w:style>
  <w:style w:type="character" w:customStyle="1" w:styleId="current-selection">
    <w:name w:val="current-selection"/>
    <w:basedOn w:val="DefaultParagraphFont"/>
    <w:qFormat/>
    <w:rsid w:val="0051553A"/>
  </w:style>
  <w:style w:type="character" w:customStyle="1" w:styleId="a">
    <w:name w:val="_"/>
    <w:basedOn w:val="DefaultParagraphFont"/>
    <w:qFormat/>
    <w:rsid w:val="0051553A"/>
  </w:style>
  <w:style w:type="character" w:customStyle="1" w:styleId="ListLabel11">
    <w:name w:val="ListLabel 11"/>
    <w:qFormat/>
    <w:rsid w:val="00342797"/>
    <w:rPr>
      <w:rFonts w:cs="OpenSymbol"/>
    </w:rPr>
  </w:style>
  <w:style w:type="character" w:customStyle="1" w:styleId="ListLabel12">
    <w:name w:val="ListLabel 12"/>
    <w:qFormat/>
    <w:rsid w:val="00342797"/>
    <w:rPr>
      <w:rFonts w:cs="OpenSymbol"/>
    </w:rPr>
  </w:style>
  <w:style w:type="character" w:customStyle="1" w:styleId="ListLabel13">
    <w:name w:val="ListLabel 13"/>
    <w:qFormat/>
    <w:rsid w:val="00342797"/>
    <w:rPr>
      <w:rFonts w:cs="OpenSymbol"/>
    </w:rPr>
  </w:style>
  <w:style w:type="character" w:customStyle="1" w:styleId="ListLabel14">
    <w:name w:val="ListLabel 14"/>
    <w:qFormat/>
    <w:rsid w:val="00342797"/>
    <w:rPr>
      <w:rFonts w:cs="OpenSymbol"/>
    </w:rPr>
  </w:style>
  <w:style w:type="character" w:customStyle="1" w:styleId="ListLabel15">
    <w:name w:val="ListLabel 15"/>
    <w:qFormat/>
    <w:rsid w:val="00342797"/>
    <w:rPr>
      <w:rFonts w:cs="OpenSymbol"/>
    </w:rPr>
  </w:style>
  <w:style w:type="character" w:customStyle="1" w:styleId="ListLabel16">
    <w:name w:val="ListLabel 16"/>
    <w:qFormat/>
    <w:rsid w:val="00342797"/>
    <w:rPr>
      <w:rFonts w:cs="OpenSymbol"/>
    </w:rPr>
  </w:style>
  <w:style w:type="character" w:customStyle="1" w:styleId="ListLabel17">
    <w:name w:val="ListLabel 17"/>
    <w:qFormat/>
    <w:rsid w:val="00342797"/>
    <w:rPr>
      <w:rFonts w:cs="OpenSymbol"/>
    </w:rPr>
  </w:style>
  <w:style w:type="character" w:customStyle="1" w:styleId="ListLabel18">
    <w:name w:val="ListLabel 18"/>
    <w:qFormat/>
    <w:rsid w:val="00342797"/>
    <w:rPr>
      <w:rFonts w:cs="OpenSymbol"/>
    </w:rPr>
  </w:style>
  <w:style w:type="character" w:customStyle="1" w:styleId="ListLabel19">
    <w:name w:val="ListLabel 19"/>
    <w:qFormat/>
    <w:rsid w:val="00342797"/>
    <w:rPr>
      <w:rFonts w:cs="OpenSymbol"/>
    </w:rPr>
  </w:style>
  <w:style w:type="character" w:customStyle="1" w:styleId="ListLabel20">
    <w:name w:val="ListLabel 20"/>
    <w:qFormat/>
    <w:rsid w:val="00342797"/>
    <w:rPr>
      <w:rFonts w:eastAsia="Times New Roman" w:cs="Arial"/>
      <w:sz w:val="24"/>
      <w:szCs w:val="24"/>
    </w:rPr>
  </w:style>
  <w:style w:type="character" w:customStyle="1" w:styleId="ListLabel21">
    <w:name w:val="ListLabel 21"/>
    <w:qFormat/>
    <w:rsid w:val="00342797"/>
    <w:rPr>
      <w:lang w:val="nl-NL"/>
    </w:rPr>
  </w:style>
  <w:style w:type="character" w:customStyle="1" w:styleId="ListLabel22">
    <w:name w:val="ListLabel 22"/>
    <w:qFormat/>
    <w:rPr>
      <w:rFonts w:cs="OpenSymbol"/>
    </w:rPr>
  </w:style>
  <w:style w:type="character" w:customStyle="1" w:styleId="ListLabel23">
    <w:name w:val="ListLabel 23"/>
    <w:qFormat/>
    <w:rPr>
      <w:rFonts w:cs="OpenSymbol"/>
    </w:rPr>
  </w:style>
  <w:style w:type="character" w:customStyle="1" w:styleId="ListLabel24">
    <w:name w:val="ListLabel 24"/>
    <w:qFormat/>
    <w:rPr>
      <w:rFonts w:cs="OpenSymbol"/>
    </w:rPr>
  </w:style>
  <w:style w:type="character" w:customStyle="1" w:styleId="ListLabel25">
    <w:name w:val="ListLabel 25"/>
    <w:qFormat/>
    <w:rPr>
      <w:rFonts w:cs="OpenSymbol"/>
    </w:rPr>
  </w:style>
  <w:style w:type="character" w:customStyle="1" w:styleId="ListLabel26">
    <w:name w:val="ListLabel 26"/>
    <w:qFormat/>
    <w:rPr>
      <w:rFonts w:cs="OpenSymbol"/>
    </w:rPr>
  </w:style>
  <w:style w:type="character" w:customStyle="1" w:styleId="ListLabel27">
    <w:name w:val="ListLabel 27"/>
    <w:qFormat/>
    <w:rPr>
      <w:rFonts w:cs="OpenSymbol"/>
    </w:rPr>
  </w:style>
  <w:style w:type="character" w:customStyle="1" w:styleId="ListLabel28">
    <w:name w:val="ListLabel 28"/>
    <w:qFormat/>
    <w:rPr>
      <w:rFonts w:cs="OpenSymbol"/>
    </w:rPr>
  </w:style>
  <w:style w:type="character" w:customStyle="1" w:styleId="ListLabel29">
    <w:name w:val="ListLabel 29"/>
    <w:qFormat/>
    <w:rPr>
      <w:rFonts w:cs="OpenSymbol"/>
    </w:rPr>
  </w:style>
  <w:style w:type="character" w:customStyle="1" w:styleId="ListLabel30">
    <w:name w:val="ListLabel 30"/>
    <w:qFormat/>
    <w:rPr>
      <w:rFonts w:cs="OpenSymbol"/>
    </w:rPr>
  </w:style>
  <w:style w:type="character" w:customStyle="1" w:styleId="ListLabel31">
    <w:name w:val="ListLabel 31"/>
    <w:qFormat/>
    <w:rPr>
      <w:rFonts w:eastAsia="Times New Roman" w:cs="Arial"/>
      <w:sz w:val="24"/>
      <w:szCs w:val="24"/>
    </w:rPr>
  </w:style>
  <w:style w:type="paragraph" w:customStyle="1" w:styleId="Heading">
    <w:name w:val="Heading"/>
    <w:basedOn w:val="Normal"/>
    <w:next w:val="BodyText"/>
    <w:qFormat/>
    <w:rsid w:val="002F7BD9"/>
    <w:pPr>
      <w:keepNext/>
      <w:spacing w:before="240" w:after="120"/>
    </w:pPr>
    <w:rPr>
      <w:rFonts w:ascii="Liberation Sans" w:eastAsia="Droid Sans Fallback" w:hAnsi="Liberation Sans" w:cs="Droid Sans Devanagari"/>
      <w:sz w:val="28"/>
      <w:szCs w:val="28"/>
    </w:rPr>
  </w:style>
  <w:style w:type="paragraph" w:styleId="BodyText">
    <w:name w:val="Body Text"/>
    <w:basedOn w:val="Normal"/>
    <w:rsid w:val="002F7BD9"/>
    <w:pPr>
      <w:spacing w:after="140"/>
    </w:pPr>
  </w:style>
  <w:style w:type="paragraph" w:styleId="List">
    <w:name w:val="List"/>
    <w:basedOn w:val="BodyText"/>
    <w:rsid w:val="002F7BD9"/>
    <w:rPr>
      <w:rFonts w:cs="Droid Sans Devanagari"/>
    </w:rPr>
  </w:style>
  <w:style w:type="paragraph" w:styleId="Caption">
    <w:name w:val="caption"/>
    <w:basedOn w:val="Normal"/>
    <w:uiPriority w:val="35"/>
    <w:unhideWhenUsed/>
    <w:qFormat/>
    <w:rsid w:val="001D555A"/>
    <w:pPr>
      <w:spacing w:line="240" w:lineRule="auto"/>
    </w:pPr>
    <w:rPr>
      <w:b/>
      <w:bCs/>
      <w:color w:val="4F81BD" w:themeColor="accent1"/>
      <w:sz w:val="18"/>
      <w:szCs w:val="18"/>
    </w:rPr>
  </w:style>
  <w:style w:type="paragraph" w:customStyle="1" w:styleId="Index">
    <w:name w:val="Index"/>
    <w:basedOn w:val="Normal"/>
    <w:qFormat/>
    <w:rsid w:val="002F7BD9"/>
    <w:pPr>
      <w:suppressLineNumbers/>
    </w:pPr>
    <w:rPr>
      <w:rFonts w:cs="Droid Sans Devanagari"/>
    </w:rPr>
  </w:style>
  <w:style w:type="paragraph" w:styleId="BalloonText">
    <w:name w:val="Balloon Text"/>
    <w:basedOn w:val="Normal"/>
    <w:link w:val="BalloonTextChar"/>
    <w:uiPriority w:val="99"/>
    <w:semiHidden/>
    <w:unhideWhenUsed/>
    <w:qFormat/>
    <w:rsid w:val="00A20248"/>
    <w:pPr>
      <w:spacing w:after="0" w:line="240" w:lineRule="auto"/>
    </w:pPr>
    <w:rPr>
      <w:rFonts w:ascii="Tahoma" w:hAnsi="Tahoma" w:cs="Tahoma"/>
      <w:sz w:val="16"/>
      <w:szCs w:val="16"/>
    </w:rPr>
  </w:style>
  <w:style w:type="paragraph" w:styleId="NormalWeb">
    <w:name w:val="Normal (Web)"/>
    <w:basedOn w:val="Normal"/>
    <w:uiPriority w:val="99"/>
    <w:unhideWhenUsed/>
    <w:qFormat/>
    <w:rsid w:val="009F1196"/>
    <w:pPr>
      <w:spacing w:beforeAutospacing="1" w:afterAutospacing="1" w:line="240" w:lineRule="auto"/>
    </w:pPr>
    <w:rPr>
      <w:rFonts w:ascii="Times New Roman" w:eastAsia="Times New Roman" w:hAnsi="Times New Roman" w:cs="Times New Roman"/>
      <w:sz w:val="24"/>
      <w:szCs w:val="24"/>
      <w:lang w:val="nl-NL" w:eastAsia="nl-NL"/>
    </w:rPr>
  </w:style>
  <w:style w:type="paragraph" w:styleId="Header">
    <w:name w:val="header"/>
    <w:basedOn w:val="Normal"/>
    <w:link w:val="HeaderChar"/>
    <w:uiPriority w:val="99"/>
    <w:unhideWhenUsed/>
    <w:rsid w:val="00B92790"/>
    <w:pPr>
      <w:tabs>
        <w:tab w:val="center" w:pos="4536"/>
        <w:tab w:val="right" w:pos="9072"/>
      </w:tabs>
      <w:spacing w:after="0" w:line="240" w:lineRule="auto"/>
    </w:pPr>
  </w:style>
  <w:style w:type="paragraph" w:styleId="Footer">
    <w:name w:val="footer"/>
    <w:basedOn w:val="Normal"/>
    <w:link w:val="FooterChar"/>
    <w:uiPriority w:val="99"/>
    <w:unhideWhenUsed/>
    <w:rsid w:val="00B92790"/>
    <w:pPr>
      <w:tabs>
        <w:tab w:val="center" w:pos="4536"/>
        <w:tab w:val="right" w:pos="9072"/>
      </w:tabs>
      <w:spacing w:after="0" w:line="240" w:lineRule="auto"/>
    </w:pPr>
  </w:style>
  <w:style w:type="paragraph" w:styleId="CommentText">
    <w:name w:val="annotation text"/>
    <w:basedOn w:val="Normal"/>
    <w:link w:val="CommentTextChar"/>
    <w:uiPriority w:val="99"/>
    <w:unhideWhenUsed/>
    <w:qFormat/>
    <w:rsid w:val="00E80D71"/>
    <w:pPr>
      <w:spacing w:line="240" w:lineRule="auto"/>
    </w:pPr>
    <w:rPr>
      <w:sz w:val="20"/>
      <w:szCs w:val="20"/>
    </w:rPr>
  </w:style>
  <w:style w:type="paragraph" w:styleId="CommentSubject">
    <w:name w:val="annotation subject"/>
    <w:basedOn w:val="CommentText"/>
    <w:link w:val="CommentSubjectChar"/>
    <w:uiPriority w:val="99"/>
    <w:semiHidden/>
    <w:unhideWhenUsed/>
    <w:qFormat/>
    <w:rsid w:val="00E80D71"/>
    <w:rPr>
      <w:b/>
      <w:bCs/>
    </w:rPr>
  </w:style>
  <w:style w:type="paragraph" w:styleId="FootnoteText">
    <w:name w:val="footnote text"/>
    <w:basedOn w:val="Normal"/>
    <w:link w:val="FootnoteTextChar"/>
    <w:uiPriority w:val="99"/>
    <w:semiHidden/>
    <w:unhideWhenUsed/>
    <w:rsid w:val="007C0B2A"/>
    <w:pPr>
      <w:spacing w:after="0" w:line="240" w:lineRule="auto"/>
    </w:pPr>
    <w:rPr>
      <w:sz w:val="20"/>
      <w:szCs w:val="20"/>
    </w:rPr>
  </w:style>
  <w:style w:type="paragraph" w:customStyle="1" w:styleId="EndNoteBibliographyTitle">
    <w:name w:val="EndNote Bibliography Title"/>
    <w:basedOn w:val="Normal"/>
    <w:link w:val="EndNoteBibliographyTitleChar"/>
    <w:qFormat/>
    <w:rsid w:val="004D34BC"/>
    <w:pPr>
      <w:spacing w:after="0"/>
      <w:jc w:val="center"/>
    </w:pPr>
    <w:rPr>
      <w:rFonts w:ascii="Calibri" w:hAnsi="Calibri" w:cs="Calibri"/>
    </w:rPr>
  </w:style>
  <w:style w:type="paragraph" w:customStyle="1" w:styleId="EndNoteBibliography">
    <w:name w:val="EndNote Bibliography"/>
    <w:basedOn w:val="Normal"/>
    <w:link w:val="EndNoteBibliographyChar"/>
    <w:qFormat/>
    <w:rsid w:val="004D34BC"/>
    <w:pPr>
      <w:spacing w:line="240" w:lineRule="auto"/>
    </w:pPr>
    <w:rPr>
      <w:rFonts w:ascii="Calibri" w:hAnsi="Calibri" w:cs="Calibri"/>
    </w:rPr>
  </w:style>
  <w:style w:type="paragraph" w:styleId="ListParagraph">
    <w:name w:val="List Paragraph"/>
    <w:basedOn w:val="Normal"/>
    <w:uiPriority w:val="34"/>
    <w:qFormat/>
    <w:rsid w:val="00C40C19"/>
    <w:pPr>
      <w:ind w:left="720"/>
      <w:contextualSpacing/>
    </w:pPr>
    <w:rPr>
      <w:rFonts w:eastAsiaTheme="minorHAnsi"/>
    </w:rPr>
  </w:style>
  <w:style w:type="table" w:styleId="TableGrid">
    <w:name w:val="Table Grid"/>
    <w:basedOn w:val="TableNormal"/>
    <w:uiPriority w:val="59"/>
    <w:rsid w:val="005701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72C2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marlieke.van.kesteren@vu.n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B5797E-77AB-4AFC-AE08-B28B6A9E0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9311</Words>
  <Characters>51216</Characters>
  <Application>Microsoft Office Word</Application>
  <DocSecurity>0</DocSecurity>
  <Lines>426</Lines>
  <Paragraphs>120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de vries</Company>
  <LinksUpToDate>false</LinksUpToDate>
  <CharactersWithSpaces>60407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lianne</dc:creator>
  <dc:description/>
  <cp:lastModifiedBy>Kesteren, M.T.R. van</cp:lastModifiedBy>
  <cp:revision>3</cp:revision>
  <dcterms:created xsi:type="dcterms:W3CDTF">2019-05-14T08:18:00Z</dcterms:created>
  <dcterms:modified xsi:type="dcterms:W3CDTF">2019-05-14T08:19:00Z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de vries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